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资阳市中心医院</w:t>
      </w:r>
    </w:p>
    <w:p>
      <w:pPr>
        <w:spacing w:line="360" w:lineRule="auto"/>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门诊部电梯曳引钢丝绳更换项目</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十二</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211679176"/>
      <w:bookmarkStart w:id="2" w:name="_Toc180296779"/>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门诊部电梯曳引钢丝绳更换项目门诊部电梯曳引钢丝绳更换项目 </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eastAsia="宋体" w:cs="宋体"/>
          <w:kern w:val="0"/>
          <w:highlight w:val="none"/>
          <w:lang w:val="en-US" w:eastAsia="zh-CN"/>
        </w:rPr>
        <w:t>门诊部电梯曳引钢丝绳更换项目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w:t>
      </w:r>
      <w:r>
        <w:rPr>
          <w:rFonts w:hint="eastAsia" w:ascii="宋体" w:hAnsi="宋体" w:eastAsia="宋体" w:cs="宋体"/>
          <w:kern w:val="0"/>
          <w:highlight w:val="none"/>
          <w:lang w:val="en-US" w:eastAsia="zh-CN"/>
        </w:rPr>
        <w:t>2860</w:t>
      </w:r>
      <w:r>
        <w:rPr>
          <w:rFonts w:hint="eastAsia" w:ascii="宋体" w:hAnsi="宋体" w:cs="宋体"/>
          <w:kern w:val="0"/>
          <w:highlight w:val="none"/>
          <w:lang w:val="en-US" w:eastAsia="zh-CN"/>
        </w:rPr>
        <w:t>0元，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b/>
          <w:bCs/>
          <w:kern w:val="0"/>
          <w:highlight w:val="none"/>
        </w:rPr>
        <w:t>供应商须提供</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中华人民共和国特种设备生产许可证</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许可项目：电梯安装（含修理），曳引驱动乘客</w:t>
      </w:r>
      <w:bookmarkStart w:id="42" w:name="_GoBack"/>
      <w:bookmarkEnd w:id="42"/>
      <w:r>
        <w:rPr>
          <w:rFonts w:hint="eastAsia" w:ascii="宋体" w:hAnsi="宋体" w:cs="宋体"/>
          <w:b/>
          <w:bCs/>
          <w:kern w:val="0"/>
          <w:highlight w:val="none"/>
          <w:lang w:val="en-US" w:eastAsia="zh-CN"/>
        </w:rPr>
        <w:t>电梯许可参数：V</w:t>
      </w:r>
      <w:r>
        <w:rPr>
          <w:rFonts w:hint="eastAsia" w:ascii="宋体" w:hAnsi="宋体" w:eastAsia="宋体" w:cs="宋体"/>
          <w:b/>
          <w:bCs/>
          <w:kern w:val="0"/>
          <w:highlight w:val="none"/>
          <w:lang w:val="en-US" w:eastAsia="zh-CN"/>
        </w:rPr>
        <w:t>&gt;1.0m/s</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,或</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中华人民共和国特种设备生产许可证</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许可项目：电梯制造（含安装、修理）。</w:t>
      </w:r>
    </w:p>
    <w:p>
      <w:pPr>
        <w:pStyle w:val="2"/>
        <w:rPr>
          <w:rFonts w:hint="default" w:eastAsia="宋体"/>
          <w:lang w:val="en-US" w:eastAsia="zh-CN"/>
        </w:rPr>
      </w:pPr>
      <w:r>
        <w:rPr>
          <w:rFonts w:hint="eastAsia" w:ascii="宋体" w:hAnsi="宋体" w:cs="宋体"/>
          <w:b/>
          <w:bCs/>
          <w:kern w:val="0"/>
          <w:highlight w:val="none"/>
          <w:lang w:val="en-US" w:eastAsia="zh-CN"/>
        </w:rPr>
        <w:t xml:space="preserve">   </w:t>
      </w:r>
      <w:r>
        <w:rPr>
          <w:rFonts w:hint="eastAsia" w:ascii="宋体" w:hAnsi="宋体" w:cs="宋体"/>
          <w:b/>
          <w:bCs/>
          <w:kern w:val="0"/>
          <w:highlight w:val="none"/>
        </w:rPr>
        <w:t>供应商</w:t>
      </w:r>
      <w:r>
        <w:rPr>
          <w:rFonts w:hint="eastAsia" w:ascii="宋体" w:hAnsi="宋体" w:cs="宋体"/>
          <w:b/>
          <w:bCs/>
          <w:kern w:val="0"/>
          <w:highlight w:val="none"/>
          <w:lang w:val="en-US" w:eastAsia="zh-CN"/>
        </w:rPr>
        <w:t>为本项目派遣的工作人员须提供《安全管理和作业人员证》</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选文件自2024年12月30日至2025年1月3日，自行在资阳市中心医院官方网站下载。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1月6日14时00分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r>
        <w:rPr>
          <w:rFonts w:hint="eastAsia" w:ascii="宋体" w:hAnsi="宋体" w:cs="宋体"/>
          <w:b/>
          <w:bCs/>
          <w:kern w:val="0"/>
          <w:highlight w:val="none"/>
          <w:lang w:val="en-US" w:eastAsia="zh-CN"/>
        </w:rPr>
        <w:t>如涉及“第三章 采购清单及技术要求”内容的咨询，请联系基建运行部：朱老师，18982988251</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211679177"/>
      <w:bookmarkStart w:id="8" w:name="_Toc173895838"/>
      <w:bookmarkStart w:id="9" w:name="_Toc180296780"/>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655"/>
      <w:bookmarkStart w:id="11" w:name="_Toc180296782"/>
      <w:bookmarkStart w:id="12" w:name="_Toc173895840"/>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w:t>
      </w:r>
      <w:r>
        <w:rPr>
          <w:rFonts w:hint="eastAsia" w:ascii="宋体" w:hAnsi="宋体" w:cs="宋体"/>
          <w:color w:val="auto"/>
          <w:kern w:val="0"/>
          <w:highlight w:val="none"/>
        </w:rPr>
        <w:t>括</w:t>
      </w:r>
      <w:r>
        <w:rPr>
          <w:rFonts w:hint="eastAsia" w:ascii="宋体" w:hAnsi="宋体" w:eastAsia="宋体" w:cs="Times New Roman"/>
          <w:color w:val="auto"/>
          <w:kern w:val="0"/>
        </w:rPr>
        <w:t>货物</w:t>
      </w:r>
      <w:r>
        <w:rPr>
          <w:rFonts w:hint="eastAsia" w:ascii="宋体" w:hAnsi="宋体" w:cs="Times New Roman"/>
          <w:color w:val="auto"/>
          <w:kern w:val="0"/>
          <w:lang w:eastAsia="zh-CN"/>
        </w:rPr>
        <w:t>、</w:t>
      </w:r>
      <w:r>
        <w:rPr>
          <w:rFonts w:hint="eastAsia" w:ascii="宋体" w:hAnsi="宋体" w:eastAsia="宋体" w:cs="Times New Roman"/>
          <w:color w:val="auto"/>
          <w:kern w:val="0"/>
        </w:rPr>
        <w:t>运输、</w:t>
      </w:r>
      <w:r>
        <w:rPr>
          <w:rFonts w:hint="eastAsia" w:ascii="宋体" w:hAnsi="宋体" w:cs="Times New Roman"/>
          <w:color w:val="auto"/>
          <w:kern w:val="0"/>
          <w:lang w:val="en-US" w:eastAsia="zh-CN"/>
        </w:rPr>
        <w:t>制作、安装、人工、机械、辅材、</w:t>
      </w:r>
      <w:r>
        <w:rPr>
          <w:rFonts w:hint="eastAsia" w:ascii="宋体" w:hAnsi="宋体" w:eastAsia="宋体" w:cs="Times New Roman"/>
          <w:color w:val="auto"/>
          <w:kern w:val="0"/>
        </w:rPr>
        <w:t>保险、代理、培训、税</w:t>
      </w:r>
      <w:r>
        <w:rPr>
          <w:rFonts w:hint="eastAsia" w:ascii="宋体" w:hAnsi="宋体" w:cs="Times New Roman"/>
          <w:color w:val="auto"/>
          <w:kern w:val="0"/>
          <w:lang w:eastAsia="zh-CN"/>
        </w:rPr>
        <w:t>、</w:t>
      </w:r>
      <w:r>
        <w:rPr>
          <w:rFonts w:hint="eastAsia" w:ascii="宋体" w:hAnsi="宋体" w:eastAsia="宋体" w:cs="Times New Roman"/>
          <w:color w:val="auto"/>
          <w:kern w:val="0"/>
        </w:rPr>
        <w:t>费</w:t>
      </w:r>
      <w:r>
        <w:rPr>
          <w:rFonts w:hint="eastAsia" w:ascii="宋体" w:hAnsi="宋体" w:cs="Times New Roman"/>
          <w:color w:val="auto"/>
          <w:kern w:val="0"/>
          <w:lang w:eastAsia="zh-CN"/>
        </w:rPr>
        <w:t>、</w:t>
      </w:r>
      <w:r>
        <w:rPr>
          <w:rFonts w:hint="eastAsia" w:ascii="宋体" w:hAnsi="宋体" w:eastAsia="宋体" w:cs="Times New Roman"/>
          <w:color w:val="auto"/>
          <w:kern w:val="0"/>
        </w:rPr>
        <w:t>验收</w:t>
      </w:r>
      <w:r>
        <w:rPr>
          <w:rFonts w:hint="eastAsia" w:ascii="宋体" w:hAnsi="宋体" w:cs="Times New Roman"/>
          <w:color w:val="auto"/>
          <w:kern w:val="0"/>
          <w:lang w:val="en-US" w:eastAsia="zh-CN"/>
        </w:rPr>
        <w:t>前成品保护和交付后的质保等费用，以及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173895842"/>
      <w:bookmarkStart w:id="24" w:name="_Toc211679181"/>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 w:lineRule="atLeast"/>
        <w:ind w:left="0" w:right="0" w:firstLine="0"/>
        <w:jc w:val="center"/>
        <w:rPr>
          <w:rFonts w:hint="eastAsia" w:ascii="仿宋_GB2312" w:hAnsi="Calibri" w:eastAsia="仿宋_GB2312" w:cs="仿宋_GB2312"/>
          <w:b w:val="0"/>
          <w:bCs w:val="0"/>
          <w:i w:val="0"/>
          <w:iCs w:val="0"/>
          <w:caps w:val="0"/>
          <w:color w:val="555555"/>
          <w:spacing w:val="0"/>
          <w:sz w:val="44"/>
          <w:szCs w:val="44"/>
          <w:shd w:val="clear" w:color="auto"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u w:val="single"/>
          <w:lang w:val="en-US" w:eastAsia="zh-CN" w:bidi="ar-SA"/>
        </w:rPr>
        <w:t>电梯钢丝绳更换</w:t>
      </w:r>
      <w:r>
        <w:rPr>
          <w:rFonts w:hint="eastAsia" w:ascii="宋体" w:hAnsi="宋体" w:eastAsia="宋体" w:cs="宋体"/>
          <w:kern w:val="0"/>
          <w:sz w:val="21"/>
          <w:szCs w:val="21"/>
          <w:highlight w:val="none"/>
          <w:lang w:val="en-US" w:eastAsia="zh-CN" w:bidi="ar-SA"/>
        </w:rPr>
        <w:t>合同（模板）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 w:lineRule="atLeast"/>
        <w:ind w:left="0" w:right="0" w:firstLine="0"/>
        <w:jc w:val="both"/>
        <w:rPr>
          <w:rFonts w:hint="default" w:ascii="Calibri" w:hAnsi="Calibri" w:cs="Calibri"/>
          <w:i w:val="0"/>
          <w:iCs w:val="0"/>
          <w:caps w:val="0"/>
          <w:color w:val="555555"/>
          <w:spacing w:val="0"/>
          <w:sz w:val="21"/>
          <w:szCs w:val="21"/>
        </w:rPr>
      </w:pPr>
      <w:r>
        <w:rPr>
          <w:rFonts w:hint="default" w:ascii="仿宋_GB2312" w:hAnsi="Calibri" w:eastAsia="仿宋_GB2312" w:cs="仿宋_GB2312"/>
          <w:i w:val="0"/>
          <w:iCs w:val="0"/>
          <w:caps w:val="0"/>
          <w:color w:val="555555"/>
          <w:spacing w:val="0"/>
          <w:sz w:val="24"/>
          <w:szCs w:val="24"/>
          <w:shd w:val="clear" w:color="auto" w:fill="FFFFFF"/>
        </w:rPr>
        <w:t> </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采购人（甲方）：资阳市中心医院</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供应商（乙方）：</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eastAsia" w:ascii="宋体" w:hAnsi="宋体" w:eastAsia="宋体" w:cs="宋体"/>
          <w:kern w:val="0"/>
          <w:sz w:val="21"/>
          <w:szCs w:val="21"/>
          <w:highlight w:val="none"/>
          <w:lang w:val="en-US" w:eastAsia="zh-CN" w:bidi="ar-SA"/>
        </w:rPr>
      </w:pPr>
      <w:bookmarkStart w:id="26" w:name="_Toc217446107"/>
      <w:bookmarkEnd w:id="26"/>
      <w:r>
        <w:rPr>
          <w:rFonts w:hint="eastAsia" w:ascii="宋体" w:hAnsi="宋体" w:eastAsia="宋体" w:cs="宋体"/>
          <w:kern w:val="0"/>
          <w:sz w:val="21"/>
          <w:szCs w:val="21"/>
          <w:highlight w:val="none"/>
          <w:lang w:val="en-US" w:eastAsia="zh-CN" w:bidi="ar-SA"/>
        </w:rPr>
        <w:t>根据《院内自行采购工作规范【2022】144号》、《中华人民共和国民法典》要求，参照《中华人民共和国政府采购法》等法律法规及资阳市中心医院</w:t>
      </w:r>
      <w:r>
        <w:rPr>
          <w:rFonts w:hint="eastAsia" w:ascii="宋体" w:hAnsi="宋体" w:eastAsia="宋体" w:cs="宋体"/>
          <w:kern w:val="0"/>
          <w:sz w:val="21"/>
          <w:szCs w:val="21"/>
          <w:highlight w:val="none"/>
          <w:u w:val="single"/>
          <w:lang w:val="en-US" w:eastAsia="zh-CN" w:bidi="ar-SA"/>
        </w:rPr>
        <w:t>门诊部电梯曳引钢丝绳更换项目</w:t>
      </w:r>
      <w:r>
        <w:rPr>
          <w:rFonts w:hint="eastAsia" w:ascii="宋体" w:hAnsi="宋体" w:eastAsia="宋体" w:cs="宋体"/>
          <w:kern w:val="0"/>
          <w:sz w:val="21"/>
          <w:szCs w:val="21"/>
          <w:highlight w:val="none"/>
          <w:lang w:val="en-US" w:eastAsia="zh-CN" w:bidi="ar-SA"/>
        </w:rPr>
        <w:t>（项目名称）的“采购要求”、乙方的“响应情况”，甲、乙双方同意签订本合同。双方同意共同遵守如下条款：</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一、合同内容</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bookmarkStart w:id="27" w:name="_Toc217446108"/>
      <w:bookmarkEnd w:id="27"/>
      <w:r>
        <w:rPr>
          <w:rFonts w:hint="eastAsia" w:cs="宋体"/>
          <w:kern w:val="0"/>
          <w:sz w:val="21"/>
          <w:szCs w:val="21"/>
          <w:highlight w:val="none"/>
          <w:lang w:val="en-US" w:eastAsia="zh-CN" w:bidi="ar-SA"/>
        </w:rPr>
        <w:t>乙方提供专业人员、钢丝绳、辅件及相关维修机具等，为甲方的</w:t>
      </w:r>
      <w:r>
        <w:rPr>
          <w:rFonts w:hint="eastAsia" w:ascii="Calibri" w:hAnsi="Calibri" w:cs="Calibri"/>
          <w:sz w:val="21"/>
          <w:szCs w:val="21"/>
          <w:lang w:val="en-US" w:eastAsia="zh-CN"/>
        </w:rPr>
        <w:t>门诊部1#、2#、3#电梯更换已磨损的钢丝绳。甲方按合同规定支付相关费用。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94"/>
        </w:tabs>
        <w:spacing w:before="0" w:beforeAutospacing="0" w:after="0" w:afterAutospacing="0" w:line="240" w:lineRule="auto"/>
        <w:ind w:right="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二、合同总价</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合同总价为人民币大写：</w:t>
      </w:r>
      <w:r>
        <w:rPr>
          <w:rFonts w:hint="eastAsia"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元整，即RMB￥：</w:t>
      </w:r>
      <w:r>
        <w:rPr>
          <w:rFonts w:hint="eastAsia"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元；该合同总价已包括产品和安装验收合格交付使用之前及保修期内保修服务与备用物件等所有其他有关各项的含税费用。甲方无须另向乙方支付本合同规定之外的其他任何费用。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宋体" w:hAnsi="宋体" w:eastAsia="宋体" w:cs="宋体"/>
          <w:kern w:val="0"/>
          <w:sz w:val="21"/>
          <w:szCs w:val="21"/>
          <w:highlight w:val="none"/>
          <w:lang w:val="en-US" w:eastAsia="zh-CN" w:bidi="ar-SA"/>
        </w:rPr>
      </w:pPr>
      <w:bookmarkStart w:id="28" w:name="_Toc217446109"/>
      <w:bookmarkEnd w:id="28"/>
      <w:r>
        <w:rPr>
          <w:rFonts w:hint="eastAsia" w:ascii="宋体" w:hAnsi="宋体" w:eastAsia="宋体" w:cs="宋体"/>
          <w:kern w:val="0"/>
          <w:sz w:val="21"/>
          <w:szCs w:val="21"/>
          <w:highlight w:val="none"/>
          <w:lang w:val="en-US" w:eastAsia="zh-CN" w:bidi="ar-SA"/>
        </w:rPr>
        <w:t>三、质量要求</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（一）乙方须提供全新无质量问题的</w:t>
      </w:r>
      <w:r>
        <w:rPr>
          <w:rFonts w:hint="eastAsia" w:cs="宋体"/>
          <w:kern w:val="0"/>
          <w:sz w:val="21"/>
          <w:szCs w:val="21"/>
          <w:highlight w:val="none"/>
          <w:lang w:val="en-US" w:eastAsia="zh-CN" w:bidi="ar-SA"/>
        </w:rPr>
        <w:t>钢丝绳</w:t>
      </w:r>
      <w:r>
        <w:rPr>
          <w:rFonts w:hint="default" w:ascii="宋体" w:hAnsi="宋体" w:eastAsia="宋体" w:cs="宋体"/>
          <w:kern w:val="0"/>
          <w:sz w:val="21"/>
          <w:szCs w:val="21"/>
          <w:highlight w:val="none"/>
          <w:lang w:val="en-US" w:eastAsia="zh-CN" w:bidi="ar-SA"/>
        </w:rPr>
        <w:t>（含零部件、配件等）</w:t>
      </w:r>
      <w:r>
        <w:rPr>
          <w:rFonts w:hint="eastAsia" w:cs="宋体"/>
          <w:kern w:val="0"/>
          <w:sz w:val="21"/>
          <w:szCs w:val="21"/>
          <w:highlight w:val="none"/>
          <w:lang w:val="en-US" w:eastAsia="zh-CN" w:bidi="ar-SA"/>
        </w:rPr>
        <w:t>。钢丝绳须符合《电梯用钢丝绳》（GB8903-2024）技术标准</w:t>
      </w:r>
      <w:r>
        <w:rPr>
          <w:rFonts w:hint="default" w:ascii="宋体" w:hAnsi="宋体" w:eastAsia="宋体" w:cs="宋体"/>
          <w:kern w:val="0"/>
          <w:sz w:val="21"/>
          <w:szCs w:val="21"/>
          <w:highlight w:val="none"/>
          <w:lang w:val="en-US" w:eastAsia="zh-CN" w:bidi="ar-SA"/>
        </w:rPr>
        <w:t>，</w:t>
      </w:r>
      <w:r>
        <w:rPr>
          <w:rFonts w:hint="eastAsia" w:cs="宋体"/>
          <w:kern w:val="0"/>
          <w:sz w:val="21"/>
          <w:szCs w:val="21"/>
          <w:highlight w:val="none"/>
          <w:lang w:val="en-US" w:eastAsia="zh-CN" w:bidi="ar-SA"/>
        </w:rPr>
        <w:t>有产品合格证、检验报告，</w:t>
      </w:r>
      <w:r>
        <w:rPr>
          <w:rFonts w:hint="default" w:ascii="宋体" w:hAnsi="宋体" w:eastAsia="宋体" w:cs="宋体"/>
          <w:kern w:val="0"/>
          <w:sz w:val="21"/>
          <w:szCs w:val="21"/>
          <w:highlight w:val="none"/>
          <w:lang w:val="en-US" w:eastAsia="zh-CN" w:bidi="ar-SA"/>
        </w:rPr>
        <w:t>且权属清楚，不得侵害他人的</w:t>
      </w:r>
      <w:r>
        <w:rPr>
          <w:rFonts w:hint="eastAsia" w:cs="宋体"/>
          <w:kern w:val="0"/>
          <w:sz w:val="21"/>
          <w:szCs w:val="21"/>
          <w:highlight w:val="none"/>
          <w:lang w:val="en-US" w:eastAsia="zh-CN" w:bidi="ar-SA"/>
        </w:rPr>
        <w:t>利益</w:t>
      </w:r>
      <w:r>
        <w:rPr>
          <w:rFonts w:hint="default" w:ascii="宋体" w:hAnsi="宋体" w:eastAsia="宋体" w:cs="宋体"/>
          <w:kern w:val="0"/>
          <w:sz w:val="21"/>
          <w:szCs w:val="21"/>
          <w:highlight w:val="none"/>
          <w:lang w:val="en-US" w:eastAsia="zh-CN" w:bidi="ar-SA"/>
        </w:rPr>
        <w:t>。零部件、配件等</w:t>
      </w:r>
      <w:r>
        <w:rPr>
          <w:rFonts w:hint="eastAsia" w:cs="宋体"/>
          <w:kern w:val="0"/>
          <w:sz w:val="21"/>
          <w:szCs w:val="21"/>
          <w:highlight w:val="none"/>
          <w:lang w:val="en-US" w:eastAsia="zh-CN" w:bidi="ar-SA"/>
        </w:rPr>
        <w:t>须达到国家安全使用标准。</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w:t>
      </w:r>
      <w:r>
        <w:rPr>
          <w:rFonts w:hint="eastAsia" w:cs="宋体"/>
          <w:kern w:val="0"/>
          <w:sz w:val="21"/>
          <w:szCs w:val="21"/>
          <w:highlight w:val="none"/>
          <w:lang w:val="en-US" w:eastAsia="zh-CN" w:bidi="ar-SA"/>
        </w:rPr>
        <w:t>更换</w:t>
      </w:r>
      <w:r>
        <w:rPr>
          <w:rFonts w:hint="default" w:ascii="宋体" w:hAnsi="宋体" w:eastAsia="宋体" w:cs="宋体"/>
          <w:kern w:val="0"/>
          <w:sz w:val="21"/>
          <w:szCs w:val="21"/>
          <w:highlight w:val="none"/>
          <w:lang w:val="en-US" w:eastAsia="zh-CN" w:bidi="ar-SA"/>
        </w:rPr>
        <w:t>服务必须符合或优于国家（行业）标准，以及本项目采购要求。</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（三）质保期：一年。自</w:t>
      </w:r>
      <w:r>
        <w:rPr>
          <w:rFonts w:hint="eastAsia" w:cs="宋体"/>
          <w:kern w:val="0"/>
          <w:sz w:val="21"/>
          <w:szCs w:val="21"/>
          <w:highlight w:val="none"/>
          <w:lang w:val="en-US" w:eastAsia="zh-CN" w:bidi="ar-SA"/>
        </w:rPr>
        <w:t>更换</w:t>
      </w:r>
      <w:r>
        <w:rPr>
          <w:rFonts w:hint="default" w:ascii="宋体" w:hAnsi="宋体" w:eastAsia="宋体" w:cs="宋体"/>
          <w:kern w:val="0"/>
          <w:sz w:val="21"/>
          <w:szCs w:val="21"/>
          <w:highlight w:val="none"/>
          <w:lang w:val="en-US" w:eastAsia="zh-CN" w:bidi="ar-SA"/>
        </w:rPr>
        <w:t>服务安装调试完毕、设备运行正常、甲乙双方验收合格签字确认之日起计算质保期。</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四、安装施工要求</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（一）乙方必须遵守</w:t>
      </w:r>
      <w:r>
        <w:rPr>
          <w:rFonts w:hint="eastAsia" w:ascii="宋体" w:hAnsi="宋体" w:eastAsia="宋体" w:cs="宋体"/>
          <w:kern w:val="0"/>
          <w:sz w:val="21"/>
          <w:szCs w:val="21"/>
          <w:highlight w:val="none"/>
          <w:lang w:val="en-US" w:eastAsia="zh-CN" w:bidi="ar-SA"/>
        </w:rPr>
        <w:t>甲方</w:t>
      </w:r>
      <w:r>
        <w:rPr>
          <w:rFonts w:hint="default" w:ascii="宋体" w:hAnsi="宋体" w:eastAsia="宋体" w:cs="宋体"/>
          <w:kern w:val="0"/>
          <w:sz w:val="21"/>
          <w:szCs w:val="21"/>
          <w:highlight w:val="none"/>
          <w:lang w:val="en-US" w:eastAsia="zh-CN" w:bidi="ar-SA"/>
        </w:rPr>
        <w:t>的各种安全制度和有关规定，文明施工，合理使用防护设施，做到人走场清。</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（二）乙方必须严格维修过程中安全管理，施工期间如因维保工作的过错造成的甲方、乙方、第三方人身伤亡及财产损失，由乙方承担全部责任。</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30"/>
        </w:tabs>
        <w:spacing w:before="0" w:beforeAutospacing="0" w:after="0" w:afterAutospacing="0" w:line="240" w:lineRule="auto"/>
        <w:ind w:right="0" w:rightChars="0"/>
        <w:jc w:val="both"/>
        <w:rPr>
          <w:rFonts w:hint="eastAsia" w:ascii="宋体" w:hAnsi="宋体" w:eastAsia="宋体" w:cs="宋体"/>
          <w:kern w:val="0"/>
          <w:sz w:val="21"/>
          <w:szCs w:val="21"/>
          <w:highlight w:val="none"/>
          <w:lang w:val="en-US" w:eastAsia="zh-CN" w:bidi="ar-SA"/>
        </w:rPr>
      </w:pPr>
      <w:bookmarkStart w:id="29" w:name="_Toc217446110"/>
      <w:bookmarkEnd w:id="29"/>
      <w:r>
        <w:rPr>
          <w:rFonts w:hint="default" w:ascii="宋体" w:hAnsi="宋体" w:eastAsia="宋体" w:cs="宋体"/>
          <w:kern w:val="0"/>
          <w:sz w:val="21"/>
          <w:szCs w:val="21"/>
          <w:highlight w:val="none"/>
          <w:lang w:val="en-US" w:eastAsia="zh-CN" w:bidi="ar-SA"/>
        </w:rPr>
        <w:t>（</w:t>
      </w:r>
      <w:r>
        <w:rPr>
          <w:rFonts w:hint="eastAsia" w:cs="宋体"/>
          <w:kern w:val="0"/>
          <w:sz w:val="21"/>
          <w:szCs w:val="21"/>
          <w:highlight w:val="none"/>
          <w:lang w:val="en-US" w:eastAsia="zh-CN" w:bidi="ar-SA"/>
        </w:rPr>
        <w:t>三</w:t>
      </w:r>
      <w:r>
        <w:rPr>
          <w:rFonts w:hint="default"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乙方为本工程指派的</w:t>
      </w:r>
      <w:r>
        <w:rPr>
          <w:rFonts w:hint="default" w:ascii="宋体" w:hAnsi="宋体" w:eastAsia="宋体" w:cs="宋体"/>
          <w:kern w:val="0"/>
          <w:sz w:val="21"/>
          <w:szCs w:val="21"/>
          <w:highlight w:val="none"/>
          <w:lang w:val="en-US" w:eastAsia="zh-CN" w:bidi="ar-SA"/>
        </w:rPr>
        <w:t>安装施工</w:t>
      </w:r>
      <w:r>
        <w:rPr>
          <w:rFonts w:hint="eastAsia" w:ascii="宋体" w:hAnsi="宋体" w:eastAsia="宋体" w:cs="宋体"/>
          <w:kern w:val="0"/>
          <w:sz w:val="21"/>
          <w:szCs w:val="21"/>
          <w:highlight w:val="none"/>
          <w:lang w:val="en-US" w:eastAsia="zh-CN" w:bidi="ar-SA"/>
        </w:rPr>
        <w:t>人员，均</w:t>
      </w:r>
      <w:r>
        <w:rPr>
          <w:rFonts w:hint="eastAsia" w:cs="宋体"/>
          <w:kern w:val="0"/>
          <w:sz w:val="21"/>
          <w:szCs w:val="21"/>
          <w:highlight w:val="none"/>
          <w:lang w:val="en-US" w:eastAsia="zh-CN" w:bidi="ar-SA"/>
        </w:rPr>
        <w:t>须</w:t>
      </w:r>
      <w:r>
        <w:rPr>
          <w:rFonts w:hint="eastAsia" w:ascii="宋体" w:hAnsi="宋体" w:eastAsia="宋体" w:cs="宋体"/>
          <w:kern w:val="0"/>
          <w:sz w:val="21"/>
          <w:szCs w:val="21"/>
          <w:highlight w:val="none"/>
          <w:lang w:val="en-US" w:eastAsia="zh-CN" w:bidi="ar-SA"/>
        </w:rPr>
        <w:t>拥有</w:t>
      </w:r>
      <w:r>
        <w:rPr>
          <w:rFonts w:hint="eastAsia" w:cs="宋体"/>
          <w:kern w:val="0"/>
          <w:sz w:val="21"/>
          <w:szCs w:val="21"/>
          <w:highlight w:val="none"/>
          <w:lang w:val="en-US" w:eastAsia="zh-CN" w:bidi="ar-SA"/>
        </w:rPr>
        <w:t>有</w:t>
      </w:r>
      <w:r>
        <w:rPr>
          <w:rFonts w:hint="eastAsia" w:ascii="宋体" w:hAnsi="宋体" w:eastAsia="宋体" w:cs="宋体"/>
          <w:kern w:val="0"/>
          <w:sz w:val="21"/>
          <w:szCs w:val="21"/>
          <w:highlight w:val="none"/>
          <w:lang w:val="en-US" w:eastAsia="zh-CN" w:bidi="ar-SA"/>
        </w:rPr>
        <w:t>效的《安全管理和作业人员证》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五、安装调试和验收</w:t>
      </w:r>
      <w:r>
        <w:rPr>
          <w:rFonts w:hint="eastAsia" w:cs="宋体"/>
          <w:kern w:val="0"/>
          <w:sz w:val="21"/>
          <w:szCs w:val="21"/>
          <w:highlight w:val="none"/>
          <w:lang w:val="en-US" w:eastAsia="zh-CN" w:bidi="ar-SA"/>
        </w:rPr>
        <w:t>培训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20" w:firstLineChars="20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乙方应就产品的正常使用等对甲方人员进行免费培训和协助。</w:t>
      </w:r>
      <w:bookmarkStart w:id="30" w:name="_Toc217446111"/>
      <w:bookmarkEnd w:id="3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六、工程质量监督与检查验收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六、保修</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heme="minorBidi"/>
          <w:kern w:val="2"/>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w:t>
      </w:r>
      <w:r>
        <w:rPr>
          <w:rFonts w:hint="eastAsia" w:ascii="宋体" w:hAnsi="宋体" w:eastAsia="宋体" w:cstheme="minorBidi"/>
          <w:kern w:val="2"/>
          <w:sz w:val="21"/>
          <w:szCs w:val="21"/>
          <w:highlight w:val="none"/>
          <w:lang w:val="en-US" w:eastAsia="zh-CN" w:bidi="ar-SA"/>
        </w:rPr>
        <w:t>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default"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三</w:t>
      </w:r>
      <w:r>
        <w:rPr>
          <w:rFonts w:hint="default" w:ascii="宋体" w:hAnsi="宋体" w:eastAsia="宋体" w:cs="宋体"/>
          <w:kern w:val="0"/>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七</w:t>
      </w:r>
      <w:r>
        <w:rPr>
          <w:rFonts w:hint="eastAsia" w:ascii="宋体" w:hAnsi="宋体" w:eastAsia="宋体" w:cstheme="minorBidi"/>
          <w:kern w:val="2"/>
          <w:sz w:val="21"/>
          <w:szCs w:val="21"/>
          <w:highlight w:val="none"/>
          <w:lang w:val="en-US" w:eastAsia="zh-CN" w:bidi="ar-SA"/>
        </w:rPr>
        <w:t>、安全施工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八</w:t>
      </w:r>
      <w:r>
        <w:rPr>
          <w:rFonts w:hint="default" w:ascii="宋体" w:hAnsi="宋体" w:eastAsia="宋体" w:cs="宋体"/>
          <w:kern w:val="0"/>
          <w:sz w:val="21"/>
          <w:szCs w:val="21"/>
          <w:highlight w:val="none"/>
          <w:lang w:val="en-US" w:eastAsia="zh-CN" w:bidi="ar-SA"/>
        </w:rPr>
        <w:t>、付款方式（三选一）：本合同选择</w:t>
      </w:r>
      <w:r>
        <w:rPr>
          <w:rFonts w:hint="default" w:ascii="宋体" w:hAnsi="宋体" w:eastAsia="宋体" w:cs="宋体"/>
          <w:kern w:val="0"/>
          <w:sz w:val="21"/>
          <w:szCs w:val="21"/>
          <w:highlight w:val="none"/>
          <w:u w:val="single"/>
          <w:lang w:val="en-US" w:eastAsia="zh-CN" w:bidi="ar-SA"/>
        </w:rPr>
        <w:t> 付款方式（三）</w:t>
      </w:r>
      <w:r>
        <w:rPr>
          <w:rFonts w:hint="default" w:ascii="宋体" w:hAnsi="宋体" w:eastAsia="宋体" w:cs="宋体"/>
          <w:kern w:val="0"/>
          <w:sz w:val="21"/>
          <w:szCs w:val="21"/>
          <w:highlight w:val="none"/>
          <w:lang w:val="en-US" w:eastAsia="zh-CN" w:bidi="ar-SA"/>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□付款方式（一）：所有产品或服务在甲方使用现场经验收合格，在收到乙方出具合法有效完整的完税发票及凭证资料后的次月内，付合同总金额的100%，即人民币：           元（人民币大写：         元整）。</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□付款方式（二）：甲方收到产品验收入库、发票齐全、正常使用完后，即可按照甲方账期进行滚动付款。</w:t>
      </w:r>
      <w:bookmarkStart w:id="31" w:name="_Toc217446115"/>
      <w:bookmarkEnd w:id="31"/>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☑付款方式（三）：</w:t>
      </w:r>
      <w:r>
        <w:rPr>
          <w:rFonts w:hint="eastAsia" w:ascii="宋体" w:hAnsi="宋体" w:eastAsia="宋体" w:cs="宋体"/>
          <w:kern w:val="0"/>
          <w:sz w:val="21"/>
          <w:szCs w:val="21"/>
          <w:highlight w:val="none"/>
          <w:lang w:val="en-US" w:eastAsia="zh-CN" w:bidi="ar-SA"/>
        </w:rPr>
        <w:t>乙方</w:t>
      </w:r>
      <w:r>
        <w:rPr>
          <w:rFonts w:hint="default" w:ascii="宋体" w:hAnsi="宋体" w:eastAsia="宋体" w:cs="宋体"/>
          <w:kern w:val="0"/>
          <w:sz w:val="21"/>
          <w:szCs w:val="21"/>
          <w:highlight w:val="none"/>
          <w:lang w:val="en-US" w:eastAsia="zh-CN" w:bidi="ar-SA"/>
        </w:rPr>
        <w:t>完成</w:t>
      </w:r>
      <w:r>
        <w:rPr>
          <w:rFonts w:hint="eastAsia" w:ascii="宋体" w:hAnsi="宋体" w:eastAsia="宋体" w:cs="宋体"/>
          <w:kern w:val="0"/>
          <w:sz w:val="21"/>
          <w:szCs w:val="21"/>
          <w:highlight w:val="none"/>
          <w:lang w:val="en-US" w:eastAsia="zh-CN" w:bidi="ar-SA"/>
        </w:rPr>
        <w:t>电梯维修</w:t>
      </w:r>
      <w:r>
        <w:rPr>
          <w:rFonts w:hint="default" w:ascii="宋体" w:hAnsi="宋体" w:eastAsia="宋体" w:cs="宋体"/>
          <w:kern w:val="0"/>
          <w:sz w:val="21"/>
          <w:szCs w:val="21"/>
          <w:highlight w:val="none"/>
          <w:lang w:val="en-US" w:eastAsia="zh-CN" w:bidi="ar-SA"/>
        </w:rPr>
        <w:t>工作，</w:t>
      </w:r>
      <w:r>
        <w:rPr>
          <w:rFonts w:hint="eastAsia" w:ascii="宋体" w:hAnsi="宋体" w:eastAsia="宋体" w:cs="宋体"/>
          <w:kern w:val="0"/>
          <w:sz w:val="21"/>
          <w:szCs w:val="21"/>
          <w:highlight w:val="none"/>
          <w:lang w:val="en-US" w:eastAsia="zh-CN" w:bidi="ar-SA"/>
        </w:rPr>
        <w:t>甲方</w:t>
      </w:r>
      <w:r>
        <w:rPr>
          <w:rFonts w:hint="default" w:ascii="宋体" w:hAnsi="宋体" w:eastAsia="宋体" w:cs="宋体"/>
          <w:kern w:val="0"/>
          <w:sz w:val="21"/>
          <w:szCs w:val="21"/>
          <w:highlight w:val="none"/>
          <w:lang w:val="en-US" w:eastAsia="zh-CN" w:bidi="ar-SA"/>
        </w:rPr>
        <w:t>验收合格并收到合同全额的合法发票</w:t>
      </w:r>
      <w:r>
        <w:rPr>
          <w:rFonts w:hint="eastAsia" w:cs="宋体"/>
          <w:kern w:val="0"/>
          <w:sz w:val="21"/>
          <w:szCs w:val="21"/>
          <w:highlight w:val="none"/>
          <w:lang w:val="en-US" w:eastAsia="zh-CN" w:bidi="ar-SA"/>
        </w:rPr>
        <w:t>后</w:t>
      </w:r>
      <w:r>
        <w:rPr>
          <w:rFonts w:hint="default" w:ascii="宋体" w:hAnsi="宋体" w:eastAsia="宋体" w:cs="宋体"/>
          <w:kern w:val="0"/>
          <w:sz w:val="21"/>
          <w:szCs w:val="21"/>
          <w:highlight w:val="none"/>
          <w:lang w:val="en-US" w:eastAsia="zh-CN" w:bidi="ar-SA"/>
        </w:rPr>
        <w:t>，30个工作日内对公转账合同全额</w:t>
      </w:r>
      <w:r>
        <w:rPr>
          <w:rFonts w:hint="eastAsia" w:ascii="宋体" w:hAnsi="宋体" w:eastAsia="宋体" w:cs="宋体"/>
          <w:kern w:val="0"/>
          <w:sz w:val="21"/>
          <w:szCs w:val="21"/>
          <w:highlight w:val="none"/>
          <w:lang w:val="en-US" w:eastAsia="zh-CN" w:bidi="ar-SA"/>
        </w:rPr>
        <w:t>的90%；甲方</w:t>
      </w:r>
      <w:r>
        <w:rPr>
          <w:rFonts w:hint="default" w:ascii="宋体" w:hAnsi="宋体" w:eastAsia="宋体" w:cs="宋体"/>
          <w:kern w:val="0"/>
          <w:sz w:val="21"/>
          <w:szCs w:val="21"/>
          <w:highlight w:val="none"/>
          <w:lang w:val="en-US" w:eastAsia="zh-CN" w:bidi="ar-SA"/>
        </w:rPr>
        <w:t>验收合格</w:t>
      </w:r>
      <w:r>
        <w:rPr>
          <w:rFonts w:hint="eastAsia" w:ascii="宋体" w:hAnsi="宋体" w:eastAsia="宋体" w:cs="宋体"/>
          <w:kern w:val="0"/>
          <w:sz w:val="21"/>
          <w:szCs w:val="21"/>
          <w:highlight w:val="none"/>
          <w:lang w:val="en-US" w:eastAsia="zh-CN" w:bidi="ar-SA"/>
        </w:rPr>
        <w:t>满12个月后</w:t>
      </w:r>
      <w:r>
        <w:rPr>
          <w:rFonts w:hint="default" w:ascii="宋体" w:hAnsi="宋体" w:eastAsia="宋体" w:cs="宋体"/>
          <w:kern w:val="0"/>
          <w:sz w:val="21"/>
          <w:szCs w:val="21"/>
          <w:highlight w:val="none"/>
          <w:lang w:val="en-US" w:eastAsia="zh-CN" w:bidi="ar-SA"/>
        </w:rPr>
        <w:t>，30个工作日内对公转账合同全额</w:t>
      </w:r>
      <w:r>
        <w:rPr>
          <w:rFonts w:hint="eastAsia" w:ascii="宋体" w:hAnsi="宋体" w:eastAsia="宋体" w:cs="宋体"/>
          <w:kern w:val="0"/>
          <w:sz w:val="21"/>
          <w:szCs w:val="21"/>
          <w:highlight w:val="none"/>
          <w:lang w:val="en-US" w:eastAsia="zh-CN" w:bidi="ar-SA"/>
        </w:rPr>
        <w:t>的10%。</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九</w:t>
      </w:r>
      <w:r>
        <w:rPr>
          <w:rFonts w:hint="default" w:ascii="宋体" w:hAnsi="宋体" w:eastAsia="宋体" w:cs="宋体"/>
          <w:kern w:val="0"/>
          <w:sz w:val="21"/>
          <w:szCs w:val="21"/>
          <w:highlight w:val="none"/>
          <w:lang w:val="en-US" w:eastAsia="zh-CN" w:bidi="ar-SA"/>
        </w:rPr>
        <w:t>、违约责任</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十</w:t>
      </w:r>
      <w:r>
        <w:rPr>
          <w:rFonts w:hint="default" w:ascii="宋体" w:hAnsi="宋体" w:eastAsia="宋体" w:cs="宋体"/>
          <w:kern w:val="0"/>
          <w:sz w:val="21"/>
          <w:szCs w:val="21"/>
          <w:highlight w:val="none"/>
          <w:lang w:val="en-US" w:eastAsia="zh-CN" w:bidi="ar-SA"/>
        </w:rPr>
        <w:t>、其他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（一）如有未尽事宜，由甲乙双方协商解决。协商不一致，向甲方所在地人民法院提起诉讼。</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（二）本合同一式五份，自双方签章之日起生效。甲方四份，乙方一份。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三</w:t>
      </w:r>
      <w:r>
        <w:rPr>
          <w:rFonts w:hint="default"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附件：</w:t>
      </w:r>
      <w:r>
        <w:rPr>
          <w:rFonts w:hint="default" w:ascii="宋体" w:hAnsi="宋体" w:eastAsia="宋体" w:cs="宋体"/>
          <w:kern w:val="0"/>
          <w:sz w:val="21"/>
          <w:szCs w:val="21"/>
          <w:highlight w:val="none"/>
          <w:lang w:val="en-US" w:eastAsia="zh-CN" w:bidi="ar-SA"/>
        </w:rPr>
        <w:t>廉洁承诺书</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p>
    <w:tbl>
      <w:tblPr>
        <w:tblStyle w:val="28"/>
        <w:tblW w:w="10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19"/>
        <w:gridCol w:w="5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4919" w:type="dxa"/>
            <w:tcBorders>
              <w:top w:val="nil"/>
              <w:left w:val="nil"/>
              <w:bottom w:val="nil"/>
              <w:right w:val="nil"/>
            </w:tcBorders>
            <w:noWrap w:val="0"/>
            <w:tcMar>
              <w:left w:w="108" w:type="dxa"/>
              <w:right w:w="108" w:type="dxa"/>
            </w:tcMar>
            <w:vAlign w:val="top"/>
          </w:tcPr>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Calibri" w:hAnsi="Calibri" w:eastAsia="仿宋_GB2312" w:cs="Calibri"/>
                <w:sz w:val="21"/>
                <w:szCs w:val="21"/>
                <w:lang w:eastAsia="zh-CN"/>
              </w:rPr>
            </w:pPr>
            <w:r>
              <w:rPr>
                <w:rFonts w:hint="default" w:ascii="仿宋_GB2312" w:hAnsi="Calibri" w:eastAsia="仿宋_GB2312" w:cs="仿宋_GB2312"/>
                <w:sz w:val="24"/>
                <w:szCs w:val="24"/>
              </w:rPr>
              <w:t>甲方：（章）</w:t>
            </w:r>
            <w:r>
              <w:rPr>
                <w:rFonts w:hint="eastAsia" w:ascii="仿宋_GB2312" w:hAnsi="Calibri" w:eastAsia="仿宋_GB2312" w:cs="仿宋_GB2312"/>
                <w:sz w:val="24"/>
                <w:szCs w:val="24"/>
                <w:lang w:eastAsia="zh-CN"/>
              </w:rPr>
              <w:t>资阳市中心医院</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地址：资阳市雁江区仁德西路66号</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法定代表人签字：</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统一社会信用代码：12511800451513294D</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开户行：建行资阳和平路支行</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账号：51001687367051500244</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电话：028-26655128</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c>
          <w:tcPr>
            <w:tcW w:w="5257" w:type="dxa"/>
            <w:tcBorders>
              <w:top w:val="nil"/>
              <w:left w:val="nil"/>
              <w:bottom w:val="nil"/>
              <w:right w:val="nil"/>
            </w:tcBorders>
            <w:noWrap w:val="0"/>
            <w:tcMar>
              <w:left w:w="108" w:type="dxa"/>
              <w:right w:w="108" w:type="dxa"/>
            </w:tcMar>
            <w:vAlign w:val="top"/>
          </w:tcPr>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乙方：（章）</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w:t>
            </w:r>
            <w:r>
              <w:rPr>
                <w:rFonts w:hint="eastAsia" w:ascii="仿宋_GB2312" w:hAnsi="Calibri" w:eastAsia="仿宋_GB2312" w:cs="仿宋_GB2312"/>
                <w:sz w:val="24"/>
                <w:szCs w:val="24"/>
                <w:lang w:val="en-US" w:eastAsia="zh-CN"/>
              </w:rPr>
              <w:t xml:space="preserve"> </w:t>
            </w:r>
            <w:r>
              <w:rPr>
                <w:rFonts w:hint="default" w:ascii="仿宋_GB2312" w:hAnsi="Calibri" w:eastAsia="仿宋_GB2312" w:cs="仿宋_GB2312"/>
                <w:sz w:val="24"/>
                <w:szCs w:val="24"/>
              </w:rPr>
              <w:t>法定代表人签字：</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统一社会信用代码：</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开户行：</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仿宋_GB2312" w:hAnsi="Calibri" w:eastAsia="仿宋_GB2312" w:cs="仿宋_GB2312"/>
                <w:sz w:val="24"/>
                <w:szCs w:val="24"/>
                <w:lang w:val="en-US" w:eastAsia="zh-CN"/>
              </w:rPr>
            </w:pPr>
            <w:r>
              <w:rPr>
                <w:rFonts w:hint="default" w:ascii="仿宋_GB2312" w:hAnsi="Calibri" w:eastAsia="仿宋_GB2312" w:cs="仿宋_GB2312"/>
                <w:sz w:val="24"/>
                <w:szCs w:val="24"/>
              </w:rPr>
              <w:t>账号：</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电话：</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附件：</w:t>
      </w:r>
    </w:p>
    <w:p>
      <w:pPr>
        <w:kinsoku w:val="0"/>
        <w:spacing w:after="0" w:line="240" w:lineRule="auto"/>
        <w:jc w:val="center"/>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廉洁承诺书</w:t>
      </w:r>
    </w:p>
    <w:p>
      <w:pPr>
        <w:pStyle w:val="18"/>
        <w:rPr>
          <w:rFonts w:hint="default" w:ascii="宋体" w:hAnsi="宋体" w:eastAsia="宋体" w:cs="宋体"/>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 </w:t>
      </w:r>
      <w:r>
        <w:rPr>
          <w:rFonts w:hint="eastAsia" w:ascii="宋体" w:hAnsi="宋体" w:eastAsia="宋体" w:cs="宋体"/>
          <w:kern w:val="0"/>
          <w:sz w:val="21"/>
          <w:szCs w:val="21"/>
          <w:highlight w:val="none"/>
          <w:lang w:val="en-US" w:eastAsia="zh-CN" w:bidi="ar-SA"/>
        </w:rPr>
        <w:t xml:space="preserve">   </w:t>
      </w:r>
      <w:r>
        <w:rPr>
          <w:rFonts w:hint="default" w:ascii="宋体" w:hAnsi="宋体" w:eastAsia="宋体" w:cs="宋体"/>
          <w:kern w:val="0"/>
          <w:sz w:val="21"/>
          <w:szCs w:val="21"/>
          <w:highlight w:val="none"/>
          <w:lang w:val="en-US" w:eastAsia="zh-CN" w:bidi="ar-SA"/>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ascii="宋体" w:hAnsi="宋体" w:eastAsia="宋体" w:cs="宋体"/>
          <w:kern w:val="0"/>
          <w:sz w:val="21"/>
          <w:szCs w:val="21"/>
          <w:highlight w:val="none"/>
          <w:lang w:val="en-US" w:eastAsia="zh-CN" w:bidi="ar-SA"/>
        </w:rPr>
        <w:t>资阳市中心医院</w:t>
      </w:r>
      <w:r>
        <w:rPr>
          <w:rFonts w:hint="default" w:ascii="宋体" w:hAnsi="宋体" w:eastAsia="宋体" w:cs="宋体"/>
          <w:kern w:val="0"/>
          <w:sz w:val="21"/>
          <w:szCs w:val="21"/>
          <w:highlight w:val="none"/>
          <w:lang w:val="en-US" w:eastAsia="zh-CN" w:bidi="ar-SA"/>
        </w:rPr>
        <w:t>反商业贿赂工作实际，依法保护双方在药品、医用设备、医用耗材等购销活动中的合法权益，承诺如下：</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一、进一步统一思想，充分认识开展治理商业贿赂专项治理的重要性、紧迫性和必要性。</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四、不向药品、医用设备、医用耗材等购销人员给予各种名义的财物或回扣。</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五、不向从事药品、医用设备、医用耗材等相关活动的人员给予开单费、临床促销费、宣传费、劳务费、统方费等费用。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六、不为医院相关人员报销电话费、娱乐费、差旅费、餐费等应由本人支付的各种费用。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default" w:ascii="宋体" w:hAnsi="宋体" w:eastAsia="宋体" w:cs="宋体"/>
          <w:kern w:val="0"/>
          <w:sz w:val="21"/>
          <w:szCs w:val="21"/>
          <w:highlight w:val="none"/>
          <w:lang w:val="en-US" w:eastAsia="zh-CN" w:bidi="ar-SA"/>
        </w:rPr>
        <w:t>相关人员参加国内外旅游、座谈会、学术会等活动。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default" w:ascii="宋体" w:hAnsi="宋体" w:eastAsia="宋体" w:cs="宋体"/>
          <w:kern w:val="0"/>
          <w:sz w:val="21"/>
          <w:szCs w:val="21"/>
          <w:highlight w:val="none"/>
          <w:lang w:val="en-US" w:eastAsia="zh-CN" w:bidi="ar-SA"/>
        </w:rPr>
        <w:t>相关人员赠送各种实物及有价证券。</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九、不派工作人员到医院临床科室进行药品、医用设备、医用耗材的广告宣传。</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十、不以任何理由向医院及其相关人员进行商业贿赂。</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十二、违反上述约定，应向医院支付违约金贰万元，医院可直接在</w:t>
      </w:r>
      <w:r>
        <w:rPr>
          <w:rFonts w:hint="eastAsia" w:ascii="宋体" w:hAnsi="宋体" w:cs="宋体"/>
          <w:kern w:val="0"/>
          <w:sz w:val="21"/>
          <w:szCs w:val="21"/>
          <w:highlight w:val="none"/>
          <w:lang w:val="en-US" w:eastAsia="zh-CN" w:bidi="ar-SA"/>
        </w:rPr>
        <w:t>合同</w:t>
      </w:r>
      <w:r>
        <w:rPr>
          <w:rFonts w:hint="default" w:ascii="宋体" w:hAnsi="宋体" w:eastAsia="宋体" w:cs="宋体"/>
          <w:kern w:val="0"/>
          <w:sz w:val="21"/>
          <w:szCs w:val="21"/>
          <w:highlight w:val="none"/>
          <w:lang w:val="en-US" w:eastAsia="zh-CN" w:bidi="ar-SA"/>
        </w:rPr>
        <w:t>款中扣除。</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                  </w:t>
      </w:r>
      <w:r>
        <w:rPr>
          <w:rFonts w:hint="eastAsia" w:ascii="宋体" w:hAnsi="宋体" w:eastAsia="宋体" w:cs="宋体"/>
          <w:kern w:val="0"/>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3570" w:firstLineChars="1700"/>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承诺公司：（盖章）</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 </w:t>
      </w:r>
      <w:r>
        <w:rPr>
          <w:rFonts w:hint="eastAsia" w:ascii="宋体" w:hAnsi="宋体" w:eastAsia="宋体" w:cs="宋体"/>
          <w:kern w:val="0"/>
          <w:sz w:val="21"/>
          <w:szCs w:val="21"/>
          <w:highlight w:val="none"/>
          <w:lang w:val="en-US" w:eastAsia="zh-CN" w:bidi="ar-SA"/>
        </w:rPr>
        <w:t xml:space="preserve">                                  </w:t>
      </w:r>
      <w:r>
        <w:rPr>
          <w:rFonts w:hint="default" w:ascii="宋体" w:hAnsi="宋体" w:eastAsia="宋体" w:cs="宋体"/>
          <w:kern w:val="0"/>
          <w:sz w:val="21"/>
          <w:szCs w:val="21"/>
          <w:highlight w:val="none"/>
          <w:lang w:val="en-US" w:eastAsia="zh-CN" w:bidi="ar-SA"/>
        </w:rPr>
        <w:t>承诺代表：</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3570" w:firstLineChars="1700"/>
        <w:textAlignment w:val="auto"/>
        <w:rPr>
          <w:rFonts w:hint="eastAsia"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承诺时间：202</w:t>
      </w:r>
      <w:r>
        <w:rPr>
          <w:rFonts w:hint="eastAsia" w:ascii="宋体" w:hAnsi="宋体" w:eastAsia="宋体" w:cs="宋体"/>
          <w:kern w:val="0"/>
          <w:sz w:val="21"/>
          <w:szCs w:val="21"/>
          <w:highlight w:val="none"/>
          <w:lang w:val="en-US" w:eastAsia="zh-CN" w:bidi="ar-SA"/>
        </w:rPr>
        <w:t>5</w:t>
      </w:r>
      <w:r>
        <w:rPr>
          <w:rFonts w:hint="default" w:ascii="宋体" w:hAnsi="宋体" w:eastAsia="宋体" w:cs="宋体"/>
          <w:kern w:val="0"/>
          <w:sz w:val="21"/>
          <w:szCs w:val="21"/>
          <w:highlight w:val="none"/>
          <w:lang w:val="en-US" w:eastAsia="zh-CN" w:bidi="ar-SA"/>
        </w:rPr>
        <w:t>年   月   日</w:t>
      </w:r>
    </w:p>
    <w:p>
      <w:pPr>
        <w:rPr>
          <w:rFonts w:hint="default" w:ascii="宋体" w:hAnsi="宋体" w:eastAsia="宋体" w:cs="宋体"/>
          <w:kern w:val="0"/>
          <w:sz w:val="21"/>
          <w:szCs w:val="21"/>
          <w:highlight w:val="none"/>
          <w:lang w:val="en-US" w:eastAsia="zh-CN" w:bidi="ar-SA"/>
        </w:rPr>
      </w:pPr>
    </w:p>
    <w:p>
      <w:pPr>
        <w:spacing w:line="360" w:lineRule="auto"/>
        <w:ind w:firstLine="420" w:firstLineChars="200"/>
        <w:jc w:val="center"/>
        <w:rPr>
          <w:rFonts w:hint="eastAsia" w:ascii="宋体" w:hAnsi="宋体" w:cs="宋体"/>
          <w:kern w:val="0"/>
          <w:highlight w:val="none"/>
          <w:u w:val="single"/>
          <w:lang w:val="en-US" w:eastAsia="zh-CN"/>
        </w:rPr>
      </w:pPr>
    </w:p>
    <w:p>
      <w:pPr>
        <w:spacing w:line="360" w:lineRule="auto"/>
        <w:ind w:firstLine="420" w:firstLineChars="200"/>
        <w:jc w:val="center"/>
        <w:rPr>
          <w:rFonts w:hint="eastAsia" w:ascii="宋体" w:hAnsi="宋体" w:cs="宋体"/>
          <w:kern w:val="0"/>
          <w:highlight w:val="none"/>
          <w:u w:val="single"/>
          <w:lang w:val="en-US" w:eastAsia="zh-CN"/>
        </w:rPr>
      </w:pP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本项目共1个包，比选资阳市中心医院门诊部电梯曳引钢丝绳更换项目。本项目预算28600元。供应商提供专业人员、钢丝绳、辅件及相关维修机具等，为采购人的门诊部1#、2#、3#电梯更换已磨损的钢丝绳。</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1.工期：自合同签订后30天内。</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2.服务地点：资阳市中心医院指定地点。</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3.付款条件：投标人</w:t>
      </w:r>
      <w:r>
        <w:rPr>
          <w:rFonts w:hint="default" w:ascii="宋体" w:hAnsi="宋体" w:cstheme="minorBidi"/>
          <w:color w:val="auto"/>
          <w:kern w:val="2"/>
          <w:sz w:val="21"/>
          <w:szCs w:val="21"/>
          <w:highlight w:val="none"/>
          <w:lang w:val="en-US" w:eastAsia="zh-CN" w:bidi="ar-SA"/>
        </w:rPr>
        <w:t>完成</w:t>
      </w:r>
      <w:r>
        <w:rPr>
          <w:rFonts w:hint="eastAsia" w:ascii="宋体" w:hAnsi="宋体" w:cstheme="minorBidi"/>
          <w:color w:val="auto"/>
          <w:kern w:val="2"/>
          <w:sz w:val="21"/>
          <w:szCs w:val="21"/>
          <w:highlight w:val="none"/>
          <w:lang w:val="en-US" w:eastAsia="zh-CN" w:bidi="ar-SA"/>
        </w:rPr>
        <w:t>电梯维修</w:t>
      </w:r>
      <w:r>
        <w:rPr>
          <w:rFonts w:hint="default" w:ascii="宋体" w:hAnsi="宋体" w:cstheme="minorBidi"/>
          <w:color w:val="auto"/>
          <w:kern w:val="2"/>
          <w:sz w:val="21"/>
          <w:szCs w:val="21"/>
          <w:highlight w:val="none"/>
          <w:lang w:val="en-US" w:eastAsia="zh-CN" w:bidi="ar-SA"/>
        </w:rPr>
        <w:t>工作，</w:t>
      </w:r>
      <w:r>
        <w:rPr>
          <w:rFonts w:hint="eastAsia" w:ascii="宋体" w:hAnsi="宋体" w:cstheme="minorBidi"/>
          <w:color w:val="auto"/>
          <w:kern w:val="2"/>
          <w:sz w:val="21"/>
          <w:szCs w:val="21"/>
          <w:highlight w:val="none"/>
          <w:lang w:val="en-US" w:eastAsia="zh-CN" w:bidi="ar-SA"/>
        </w:rPr>
        <w:t>招标人</w:t>
      </w:r>
      <w:r>
        <w:rPr>
          <w:rFonts w:hint="default" w:ascii="宋体" w:hAnsi="宋体" w:cstheme="minorBidi"/>
          <w:color w:val="auto"/>
          <w:kern w:val="2"/>
          <w:sz w:val="21"/>
          <w:szCs w:val="21"/>
          <w:highlight w:val="none"/>
          <w:lang w:val="en-US" w:eastAsia="zh-CN" w:bidi="ar-SA"/>
        </w:rPr>
        <w:t>验收合格并收到合同全额的合法发票</w:t>
      </w:r>
      <w:r>
        <w:rPr>
          <w:rFonts w:hint="eastAsia" w:ascii="宋体" w:hAnsi="宋体" w:cstheme="minorBidi"/>
          <w:color w:val="auto"/>
          <w:kern w:val="2"/>
          <w:sz w:val="21"/>
          <w:szCs w:val="21"/>
          <w:highlight w:val="none"/>
          <w:lang w:val="en-US" w:eastAsia="zh-CN" w:bidi="ar-SA"/>
        </w:rPr>
        <w:t>后</w:t>
      </w:r>
      <w:r>
        <w:rPr>
          <w:rFonts w:hint="default" w:ascii="宋体" w:hAnsi="宋体" w:cstheme="minorBidi"/>
          <w:color w:val="auto"/>
          <w:kern w:val="2"/>
          <w:sz w:val="21"/>
          <w:szCs w:val="21"/>
          <w:highlight w:val="none"/>
          <w:lang w:val="en-US" w:eastAsia="zh-CN" w:bidi="ar-SA"/>
        </w:rPr>
        <w:t>，30个工作日内对公转账合同全额</w:t>
      </w:r>
      <w:r>
        <w:rPr>
          <w:rFonts w:hint="eastAsia" w:ascii="宋体" w:hAnsi="宋体" w:cstheme="minorBidi"/>
          <w:color w:val="auto"/>
          <w:kern w:val="2"/>
          <w:sz w:val="21"/>
          <w:szCs w:val="21"/>
          <w:highlight w:val="none"/>
          <w:lang w:val="en-US" w:eastAsia="zh-CN" w:bidi="ar-SA"/>
        </w:rPr>
        <w:t>的90%；招标人</w:t>
      </w:r>
      <w:r>
        <w:rPr>
          <w:rFonts w:hint="default" w:ascii="宋体" w:hAnsi="宋体" w:cstheme="minorBidi"/>
          <w:color w:val="auto"/>
          <w:kern w:val="2"/>
          <w:sz w:val="21"/>
          <w:szCs w:val="21"/>
          <w:highlight w:val="none"/>
          <w:lang w:val="en-US" w:eastAsia="zh-CN" w:bidi="ar-SA"/>
        </w:rPr>
        <w:t>验收合格</w:t>
      </w:r>
      <w:r>
        <w:rPr>
          <w:rFonts w:hint="eastAsia" w:ascii="宋体" w:hAnsi="宋体" w:cstheme="minorBidi"/>
          <w:color w:val="auto"/>
          <w:kern w:val="2"/>
          <w:sz w:val="21"/>
          <w:szCs w:val="21"/>
          <w:highlight w:val="none"/>
          <w:lang w:val="en-US" w:eastAsia="zh-CN" w:bidi="ar-SA"/>
        </w:rPr>
        <w:t>满12个月后</w:t>
      </w:r>
      <w:r>
        <w:rPr>
          <w:rFonts w:hint="default" w:ascii="宋体" w:hAnsi="宋体" w:cstheme="minorBidi"/>
          <w:color w:val="auto"/>
          <w:kern w:val="2"/>
          <w:sz w:val="21"/>
          <w:szCs w:val="21"/>
          <w:highlight w:val="none"/>
          <w:lang w:val="en-US" w:eastAsia="zh-CN" w:bidi="ar-SA"/>
        </w:rPr>
        <w:t>，30个工作日内对公转账合同全额</w:t>
      </w:r>
      <w:r>
        <w:rPr>
          <w:rFonts w:hint="eastAsia" w:ascii="宋体" w:hAnsi="宋体" w:cstheme="minorBidi"/>
          <w:color w:val="auto"/>
          <w:kern w:val="2"/>
          <w:sz w:val="21"/>
          <w:szCs w:val="21"/>
          <w:highlight w:val="none"/>
          <w:lang w:val="en-US" w:eastAsia="zh-CN" w:bidi="ar-SA"/>
        </w:rPr>
        <w:t>的10%。</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pPr>
        <w:pStyle w:val="2"/>
        <w:rPr>
          <w:rFonts w:hint="eastAsia"/>
          <w:lang w:val="en-US" w:eastAsia="zh-CN"/>
        </w:rPr>
      </w:pPr>
      <w:r>
        <w:rPr>
          <w:rFonts w:hint="eastAsia" w:ascii="宋体" w:hAnsi="宋体" w:cstheme="minorBidi"/>
          <w:color w:val="auto"/>
          <w:kern w:val="2"/>
          <w:sz w:val="21"/>
          <w:szCs w:val="21"/>
          <w:highlight w:val="none"/>
          <w:lang w:val="en-US" w:eastAsia="zh-CN" w:bidi="ar-SA"/>
        </w:rPr>
        <w:t>5.售后服务（质保）要求：</w:t>
      </w:r>
      <w:r>
        <w:rPr>
          <w:rFonts w:hint="default" w:ascii="宋体" w:hAnsi="宋体" w:cstheme="minorBidi"/>
          <w:color w:val="auto"/>
          <w:kern w:val="2"/>
          <w:sz w:val="21"/>
          <w:szCs w:val="21"/>
          <w:highlight w:val="none"/>
          <w:lang w:val="en-US" w:eastAsia="zh-CN" w:bidi="ar-SA"/>
        </w:rPr>
        <w:t>质保期：一年。自</w:t>
      </w:r>
      <w:r>
        <w:rPr>
          <w:rFonts w:hint="eastAsia" w:ascii="宋体" w:hAnsi="宋体" w:cstheme="minorBidi"/>
          <w:color w:val="auto"/>
          <w:kern w:val="2"/>
          <w:sz w:val="21"/>
          <w:szCs w:val="21"/>
          <w:highlight w:val="none"/>
          <w:lang w:val="en-US" w:eastAsia="zh-CN" w:bidi="ar-SA"/>
        </w:rPr>
        <w:t>更换</w:t>
      </w:r>
      <w:r>
        <w:rPr>
          <w:rFonts w:hint="default" w:ascii="宋体" w:hAnsi="宋体" w:cstheme="minorBidi"/>
          <w:color w:val="auto"/>
          <w:kern w:val="2"/>
          <w:sz w:val="21"/>
          <w:szCs w:val="21"/>
          <w:highlight w:val="none"/>
          <w:lang w:val="en-US" w:eastAsia="zh-CN" w:bidi="ar-SA"/>
        </w:rPr>
        <w:t>服务安装调试完毕、设备运行正常、</w:t>
      </w:r>
      <w:r>
        <w:rPr>
          <w:rFonts w:hint="eastAsia" w:ascii="宋体" w:hAnsi="宋体" w:cstheme="minorBidi"/>
          <w:color w:val="auto"/>
          <w:kern w:val="2"/>
          <w:sz w:val="21"/>
          <w:szCs w:val="21"/>
          <w:highlight w:val="none"/>
          <w:lang w:val="en-US" w:eastAsia="zh-CN" w:bidi="ar-SA"/>
        </w:rPr>
        <w:t>招投标</w:t>
      </w:r>
      <w:r>
        <w:rPr>
          <w:rFonts w:hint="default" w:ascii="宋体" w:hAnsi="宋体" w:cstheme="minorBidi"/>
          <w:color w:val="auto"/>
          <w:kern w:val="2"/>
          <w:sz w:val="21"/>
          <w:szCs w:val="21"/>
          <w:highlight w:val="none"/>
          <w:lang w:val="en-US" w:eastAsia="zh-CN" w:bidi="ar-SA"/>
        </w:rPr>
        <w:t>双方验收合格签字确认之日起计算质保期。</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1.执行标准：该项目执行我国现行的有关施工技术规范、验收规范和标准。</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2.要求：</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2.1钢丝绳须符合《电梯用钢丝绳》（GB8903-2024）技术标准</w:t>
      </w:r>
      <w:r>
        <w:rPr>
          <w:rFonts w:hint="default" w:ascii="宋体" w:hAnsi="宋体" w:cstheme="minorBidi"/>
          <w:color w:val="auto"/>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有产品合格证、检验报告，</w:t>
      </w:r>
      <w:r>
        <w:rPr>
          <w:rFonts w:hint="default" w:ascii="宋体" w:hAnsi="宋体" w:cstheme="minorBidi"/>
          <w:color w:val="auto"/>
          <w:kern w:val="2"/>
          <w:sz w:val="21"/>
          <w:szCs w:val="21"/>
          <w:highlight w:val="none"/>
          <w:lang w:val="en-US" w:eastAsia="zh-CN" w:bidi="ar-SA"/>
        </w:rPr>
        <w:t>且权属清楚，不得侵害他人的</w:t>
      </w:r>
      <w:r>
        <w:rPr>
          <w:rFonts w:hint="eastAsia" w:ascii="宋体" w:hAnsi="宋体" w:cstheme="minorBidi"/>
          <w:color w:val="auto"/>
          <w:kern w:val="2"/>
          <w:sz w:val="21"/>
          <w:szCs w:val="21"/>
          <w:highlight w:val="none"/>
          <w:lang w:val="en-US" w:eastAsia="zh-CN" w:bidi="ar-SA"/>
        </w:rPr>
        <w:t>利益</w:t>
      </w:r>
      <w:r>
        <w:rPr>
          <w:rFonts w:hint="default" w:ascii="宋体" w:hAnsi="宋体" w:cstheme="minorBidi"/>
          <w:color w:val="auto"/>
          <w:kern w:val="2"/>
          <w:sz w:val="21"/>
          <w:szCs w:val="21"/>
          <w:highlight w:val="none"/>
          <w:lang w:val="en-US" w:eastAsia="zh-CN" w:bidi="ar-SA"/>
        </w:rPr>
        <w:t>。零部件、配件等</w:t>
      </w:r>
      <w:r>
        <w:rPr>
          <w:rFonts w:hint="eastAsia" w:ascii="宋体" w:hAnsi="宋体" w:cstheme="minorBidi"/>
          <w:color w:val="auto"/>
          <w:kern w:val="2"/>
          <w:sz w:val="21"/>
          <w:szCs w:val="21"/>
          <w:highlight w:val="none"/>
          <w:lang w:val="en-US" w:eastAsia="zh-CN" w:bidi="ar-SA"/>
        </w:rPr>
        <w:t>须达到国家安全使用标准。</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2.2更换</w:t>
      </w:r>
      <w:r>
        <w:rPr>
          <w:rFonts w:hint="default" w:ascii="宋体" w:hAnsi="宋体" w:cstheme="minorBidi"/>
          <w:color w:val="auto"/>
          <w:kern w:val="2"/>
          <w:sz w:val="21"/>
          <w:szCs w:val="21"/>
          <w:highlight w:val="none"/>
          <w:lang w:val="en-US" w:eastAsia="zh-CN" w:bidi="ar-SA"/>
        </w:rPr>
        <w:t>服务必须符合或优于国家（行业）标准，以及本项目采购要求。</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2.3</w:t>
      </w:r>
      <w:r>
        <w:rPr>
          <w:rFonts w:hint="default" w:ascii="宋体" w:hAnsi="宋体" w:cstheme="minorBidi"/>
          <w:color w:val="auto"/>
          <w:kern w:val="2"/>
          <w:sz w:val="21"/>
          <w:szCs w:val="21"/>
          <w:highlight w:val="none"/>
          <w:lang w:val="en-US" w:eastAsia="zh-CN" w:bidi="ar-SA"/>
        </w:rPr>
        <w:t>安装施工必须遵守</w:t>
      </w:r>
      <w:r>
        <w:rPr>
          <w:rFonts w:hint="eastAsia" w:ascii="宋体" w:hAnsi="宋体" w:cstheme="minorBidi"/>
          <w:color w:val="auto"/>
          <w:kern w:val="2"/>
          <w:sz w:val="21"/>
          <w:szCs w:val="21"/>
          <w:highlight w:val="none"/>
          <w:lang w:val="en-US" w:eastAsia="zh-CN" w:bidi="ar-SA"/>
        </w:rPr>
        <w:t>招标人</w:t>
      </w:r>
      <w:r>
        <w:rPr>
          <w:rFonts w:hint="default" w:ascii="宋体" w:hAnsi="宋体" w:cstheme="minorBidi"/>
          <w:color w:val="auto"/>
          <w:kern w:val="2"/>
          <w:sz w:val="21"/>
          <w:szCs w:val="21"/>
          <w:highlight w:val="none"/>
          <w:lang w:val="en-US" w:eastAsia="zh-CN" w:bidi="ar-SA"/>
        </w:rPr>
        <w:t>的各种安全制度和有关规定，文明施工，合理使用防护设施，做到人走场清。</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2.4安全要求：投标人</w:t>
      </w:r>
      <w:r>
        <w:rPr>
          <w:rFonts w:hint="default" w:ascii="宋体" w:hAnsi="宋体" w:cstheme="minorBidi"/>
          <w:color w:val="auto"/>
          <w:kern w:val="2"/>
          <w:sz w:val="21"/>
          <w:szCs w:val="21"/>
          <w:highlight w:val="none"/>
          <w:lang w:val="en-US" w:eastAsia="zh-CN" w:bidi="ar-SA"/>
        </w:rPr>
        <w:t>必须严格维修过程中安全管理，</w:t>
      </w:r>
      <w:r>
        <w:rPr>
          <w:rFonts w:hint="eastAsia" w:ascii="宋体" w:hAnsi="宋体" w:cstheme="minorBidi"/>
          <w:color w:val="auto"/>
          <w:kern w:val="2"/>
          <w:sz w:val="21"/>
          <w:szCs w:val="21"/>
          <w:highlight w:val="none"/>
          <w:lang w:val="en-US" w:eastAsia="zh-CN" w:bidi="ar-SA"/>
        </w:rPr>
        <w:t>按有关规定采取严格的施工安全措施，</w:t>
      </w:r>
      <w:r>
        <w:rPr>
          <w:rFonts w:hint="default" w:ascii="宋体" w:hAnsi="宋体" w:cstheme="minorBidi"/>
          <w:color w:val="auto"/>
          <w:kern w:val="2"/>
          <w:sz w:val="21"/>
          <w:szCs w:val="21"/>
          <w:highlight w:val="none"/>
          <w:lang w:val="en-US" w:eastAsia="zh-CN" w:bidi="ar-SA"/>
        </w:rPr>
        <w:t>施工期间如因维保工作的过错</w:t>
      </w:r>
      <w:r>
        <w:rPr>
          <w:rFonts w:hint="eastAsia" w:ascii="宋体" w:hAnsi="宋体" w:cstheme="minorBidi"/>
          <w:color w:val="auto"/>
          <w:kern w:val="2"/>
          <w:sz w:val="21"/>
          <w:szCs w:val="21"/>
          <w:highlight w:val="none"/>
          <w:lang w:val="en-US" w:eastAsia="zh-CN" w:bidi="ar-SA"/>
        </w:rPr>
        <w:t>或疏忽等原因</w:t>
      </w:r>
      <w:r>
        <w:rPr>
          <w:rFonts w:hint="default" w:ascii="宋体" w:hAnsi="宋体" w:cstheme="minorBidi"/>
          <w:color w:val="auto"/>
          <w:kern w:val="2"/>
          <w:sz w:val="21"/>
          <w:szCs w:val="21"/>
          <w:highlight w:val="none"/>
          <w:lang w:val="en-US" w:eastAsia="zh-CN" w:bidi="ar-SA"/>
        </w:rPr>
        <w:t>造成的</w:t>
      </w:r>
      <w:r>
        <w:rPr>
          <w:rFonts w:hint="eastAsia" w:ascii="宋体" w:hAnsi="宋体" w:cstheme="minorBidi"/>
          <w:color w:val="auto"/>
          <w:kern w:val="2"/>
          <w:sz w:val="21"/>
          <w:szCs w:val="21"/>
          <w:highlight w:val="none"/>
          <w:lang w:val="en-US" w:eastAsia="zh-CN" w:bidi="ar-SA"/>
        </w:rPr>
        <w:t>招标人</w:t>
      </w:r>
      <w:r>
        <w:rPr>
          <w:rFonts w:hint="default" w:ascii="宋体" w:hAnsi="宋体" w:cstheme="minorBidi"/>
          <w:color w:val="auto"/>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投标人</w:t>
      </w:r>
      <w:r>
        <w:rPr>
          <w:rFonts w:hint="default" w:ascii="宋体" w:hAnsi="宋体" w:cstheme="minorBidi"/>
          <w:color w:val="auto"/>
          <w:kern w:val="2"/>
          <w:sz w:val="21"/>
          <w:szCs w:val="21"/>
          <w:highlight w:val="none"/>
          <w:lang w:val="en-US" w:eastAsia="zh-CN" w:bidi="ar-SA"/>
        </w:rPr>
        <w:t>、第三方人身伤亡及财产损失</w:t>
      </w:r>
      <w:r>
        <w:rPr>
          <w:rFonts w:hint="eastAsia" w:ascii="宋体" w:hAnsi="宋体" w:cstheme="minorBidi"/>
          <w:color w:val="auto"/>
          <w:kern w:val="2"/>
          <w:sz w:val="21"/>
          <w:szCs w:val="21"/>
          <w:highlight w:val="none"/>
          <w:lang w:val="en-US" w:eastAsia="zh-CN" w:bidi="ar-SA"/>
        </w:rPr>
        <w:t>的安全责任事故或其他责任事故</w:t>
      </w:r>
      <w:r>
        <w:rPr>
          <w:rFonts w:hint="default" w:ascii="宋体" w:hAnsi="宋体" w:cstheme="minorBidi"/>
          <w:color w:val="auto"/>
          <w:kern w:val="2"/>
          <w:sz w:val="21"/>
          <w:szCs w:val="21"/>
          <w:highlight w:val="none"/>
          <w:lang w:val="en-US" w:eastAsia="zh-CN" w:bidi="ar-SA"/>
        </w:rPr>
        <w:t>，由</w:t>
      </w:r>
      <w:r>
        <w:rPr>
          <w:rFonts w:hint="eastAsia" w:ascii="宋体" w:hAnsi="宋体" w:cstheme="minorBidi"/>
          <w:color w:val="auto"/>
          <w:kern w:val="2"/>
          <w:sz w:val="21"/>
          <w:szCs w:val="21"/>
          <w:highlight w:val="none"/>
          <w:lang w:val="en-US" w:eastAsia="zh-CN" w:bidi="ar-SA"/>
        </w:rPr>
        <w:t>投标人</w:t>
      </w:r>
      <w:r>
        <w:rPr>
          <w:rFonts w:hint="default" w:ascii="宋体" w:hAnsi="宋体" w:cstheme="minorBidi"/>
          <w:color w:val="auto"/>
          <w:kern w:val="2"/>
          <w:sz w:val="21"/>
          <w:szCs w:val="21"/>
          <w:highlight w:val="none"/>
          <w:lang w:val="en-US" w:eastAsia="zh-CN" w:bidi="ar-SA"/>
        </w:rPr>
        <w:t>承担</w:t>
      </w:r>
      <w:r>
        <w:rPr>
          <w:rFonts w:hint="eastAsia" w:ascii="宋体" w:hAnsi="宋体" w:cstheme="minorBidi"/>
          <w:color w:val="auto"/>
          <w:kern w:val="2"/>
          <w:sz w:val="21"/>
          <w:szCs w:val="21"/>
          <w:highlight w:val="none"/>
          <w:lang w:val="en-US" w:eastAsia="zh-CN" w:bidi="ar-SA"/>
        </w:rPr>
        <w:t>责任。</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2.5工程质量监督与检查验收：投标人在施工中要严格按照国家、行业标准和企业规范及本合同约定进行施工，并随时接受采购人的检查，并为检查、检验提供便利条件，对采购人提出的问题，投标人应及时进行整改，维修工程结束后，由甲、乙双方共同对工程进行验收。在竣工验收时，对于采购人确认的尚未修复的工程质量问题，由投标人负责按采购人的要求继续维修，并承担逾期责任。</w:t>
      </w:r>
    </w:p>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2" w:name="_Toc173895846"/>
      <w:bookmarkStart w:id="33" w:name="_Toc180296788"/>
      <w:bookmarkStart w:id="34" w:name="_Toc173895658"/>
      <w:bookmarkStart w:id="35"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2"/>
      <w:bookmarkEnd w:id="33"/>
      <w:bookmarkEnd w:id="34"/>
      <w:r>
        <w:rPr>
          <w:rFonts w:hint="eastAsia" w:ascii="方正黑体_GBK" w:hAnsi="方正黑体_GBK" w:eastAsia="方正黑体_GBK" w:cs="方正黑体_GBK"/>
          <w:b/>
          <w:bCs/>
          <w:kern w:val="44"/>
          <w:sz w:val="32"/>
          <w:szCs w:val="32"/>
          <w:highlight w:val="none"/>
          <w:lang w:val="en-US" w:eastAsia="zh-CN"/>
        </w:rPr>
        <w:t>及要求</w:t>
      </w:r>
      <w:bookmarkEnd w:id="35"/>
      <w:bookmarkStart w:id="36" w:name="_Toc180296789"/>
      <w:bookmarkStart w:id="37" w:name="_Toc211679186"/>
      <w:bookmarkStart w:id="38" w:name="_Toc173895847"/>
      <w:bookmarkStart w:id="39" w:name="_Toc17389565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widowControl/>
        <w:numPr>
          <w:ilvl w:val="0"/>
          <w:numId w:val="0"/>
        </w:numPr>
        <w:jc w:val="left"/>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1.公司拥有的特殊资质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2" w:hRule="atLeast"/>
        </w:trPr>
        <w:tc>
          <w:tcPr>
            <w:tcW w:w="9083"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此处粘贴公司拥有的：</w:t>
            </w:r>
          </w:p>
          <w:p>
            <w:pPr>
              <w:widowControl/>
              <w:ind w:firstLine="480" w:firstLineChars="200"/>
              <w:jc w:val="both"/>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《中华人民共和国特种设备生产许可证》（许可项目：电梯安装（含修理），曳引驱动乘客电梯许可参数：V&gt;1.0m/s）；或</w:t>
            </w:r>
          </w:p>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《中华人民共和国特种设备生产许可证》（许可项目：电梯制造（含安装、修理）</w:t>
            </w:r>
          </w:p>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（加盖公章的扫描件）</w:t>
            </w:r>
          </w:p>
          <w:p>
            <w:pPr>
              <w:widowControl/>
              <w:jc w:val="center"/>
              <w:rPr>
                <w:rFonts w:hint="eastAsia" w:ascii="仿宋" w:hAnsi="仿宋" w:eastAsia="仿宋" w:cs="仿宋"/>
                <w:color w:val="5B5852"/>
                <w:kern w:val="0"/>
                <w:sz w:val="32"/>
                <w:szCs w:val="32"/>
                <w:highlight w:val="none"/>
                <w:vertAlign w:val="baseline"/>
                <w:lang w:val="en-US" w:eastAsia="zh-CN"/>
              </w:rPr>
            </w:pPr>
          </w:p>
        </w:tc>
      </w:tr>
    </w:tbl>
    <w:p>
      <w:pPr>
        <w:widowControl/>
        <w:numPr>
          <w:ilvl w:val="0"/>
          <w:numId w:val="3"/>
        </w:numPr>
        <w:jc w:val="left"/>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公司为本项目派遣的工作人员拥有的资质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trPr>
        <w:tc>
          <w:tcPr>
            <w:tcW w:w="9083"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此处粘贴公司为本项目派遣的工作人员拥有的：《安全管理和作业人员证》</w:t>
            </w:r>
          </w:p>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（加盖公章的扫描件）</w:t>
            </w:r>
          </w:p>
          <w:tbl>
            <w:tblPr>
              <w:tblStyle w:val="29"/>
              <w:tblpPr w:leftFromText="180" w:rightFromText="180" w:vertAnchor="text" w:horzAnchor="page" w:tblpX="859" w:tblpY="4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316"/>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序号</w:t>
                  </w:r>
                </w:p>
              </w:tc>
              <w:tc>
                <w:tcPr>
                  <w:tcW w:w="2316"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工作人员姓名</w:t>
                  </w:r>
                </w:p>
              </w:tc>
              <w:tc>
                <w:tcPr>
                  <w:tcW w:w="3632"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安全管理和作业人员证图片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12"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1</w:t>
                  </w: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bl>
          <w:p>
            <w:pPr>
              <w:widowControl/>
              <w:jc w:val="center"/>
              <w:rPr>
                <w:rFonts w:hint="eastAsia" w:ascii="仿宋" w:hAnsi="仿宋" w:eastAsia="仿宋" w:cs="仿宋"/>
                <w:color w:val="5B5852"/>
                <w:kern w:val="0"/>
                <w:sz w:val="32"/>
                <w:szCs w:val="32"/>
                <w:highlight w:val="none"/>
                <w:vertAlign w:val="baseline"/>
                <w:lang w:val="en-US" w:eastAsia="zh-CN"/>
              </w:rPr>
            </w:pPr>
          </w:p>
        </w:tc>
      </w:tr>
    </w:tbl>
    <w:p>
      <w:pPr>
        <w:pStyle w:val="2"/>
        <w:jc w:val="center"/>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w:t>
      </w:r>
    </w:p>
    <w:tbl>
      <w:tblPr>
        <w:tblStyle w:val="28"/>
        <w:tblW w:w="99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0"/>
        <w:gridCol w:w="3600"/>
        <w:gridCol w:w="720"/>
        <w:gridCol w:w="3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1"/>
                <w:szCs w:val="21"/>
                <w:highlight w:val="none"/>
                <w:u w:val="single"/>
                <w:lang w:val="en-US" w:eastAsia="zh-CN" w:bidi="ar-SA"/>
              </w:rPr>
              <w:t>门诊部电梯曳引钢丝绳更换项目</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kern w:val="0"/>
                <w:sz w:val="21"/>
                <w:szCs w:val="21"/>
                <w:highlight w:val="none"/>
                <w:lang w:val="en-US" w:eastAsia="zh-CN" w:bidi="ar-SA"/>
              </w:rPr>
              <w:t>投标人提供专业人员、钢丝绳、辅件及相关维修机具等，为采购人的</w:t>
            </w:r>
            <w:r>
              <w:rPr>
                <w:rFonts w:hint="eastAsia" w:ascii="Calibri" w:hAnsi="Calibri" w:cs="Calibri"/>
                <w:sz w:val="21"/>
                <w:szCs w:val="21"/>
                <w:lang w:val="en-US" w:eastAsia="zh-CN"/>
              </w:rPr>
              <w:t>门诊部1#、2#、3#电梯更换已磨损的钢丝绳。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项</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小写：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工期</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完成本项目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天</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工期</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天</w:t>
            </w: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7"/>
              <w:jc w:val="center"/>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7"/>
              <w:jc w:val="center"/>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7"/>
              <w:ind w:firstLine="420" w:firstLineChars="200"/>
              <w:jc w:val="center"/>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7"/>
              <w:jc w:val="center"/>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7"/>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6"/>
    <w:bookmarkEnd w:id="37"/>
    <w:bookmarkEnd w:id="38"/>
    <w:bookmarkEnd w:id="39"/>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0" w:name="_Toc365878703"/>
      <w:bookmarkStart w:id="41"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最后报价表</w:t>
      </w:r>
      <w:r>
        <w:rPr>
          <w:rFonts w:hint="eastAsia" w:ascii="宋体" w:hAnsi="宋体" w:cs="宋体"/>
          <w:b/>
          <w:bCs/>
          <w:sz w:val="24"/>
          <w:highlight w:val="none"/>
          <w:lang w:val="en-US" w:eastAsia="zh-CN"/>
        </w:rPr>
        <w:t>由投标人</w:t>
      </w:r>
      <w:r>
        <w:rPr>
          <w:rFonts w:hint="eastAsia" w:ascii="宋体" w:hAnsi="宋体" w:eastAsia="宋体" w:cs="宋体"/>
          <w:b/>
          <w:bCs/>
          <w:sz w:val="24"/>
          <w:highlight w:val="none"/>
        </w:rPr>
        <w:t>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w:t>
      </w:r>
      <w:r>
        <w:rPr>
          <w:rFonts w:hint="eastAsia" w:ascii="宋体" w:hAnsi="宋体" w:cs="宋体"/>
          <w:b/>
          <w:bCs/>
          <w:sz w:val="24"/>
          <w:highlight w:val="none"/>
          <w:lang w:val="en-US" w:eastAsia="zh-CN"/>
        </w:rPr>
        <w:t>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3、最后报价不得高于对该项目之前的报价</w:t>
      </w:r>
      <w:r>
        <w:rPr>
          <w:rFonts w:hint="eastAsia" w:ascii="宋体" w:hAnsi="宋体" w:cs="宋体"/>
          <w:b/>
          <w:bCs/>
          <w:sz w:val="24"/>
          <w:highlight w:val="none"/>
          <w:lang w:val="en-US" w:eastAsia="zh-CN"/>
        </w:rPr>
        <w:t>，否则视为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w:t>
      </w:r>
    </w:p>
    <w:tbl>
      <w:tblPr>
        <w:tblStyle w:val="28"/>
        <w:tblW w:w="99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0"/>
        <w:gridCol w:w="3600"/>
        <w:gridCol w:w="720"/>
        <w:gridCol w:w="3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1"/>
                <w:szCs w:val="21"/>
                <w:highlight w:val="none"/>
                <w:u w:val="single"/>
                <w:lang w:val="en-US" w:eastAsia="zh-CN" w:bidi="ar-SA"/>
              </w:rPr>
              <w:t>门诊部电梯曳引钢丝绳更换项目</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kern w:val="0"/>
                <w:sz w:val="21"/>
                <w:szCs w:val="21"/>
                <w:highlight w:val="none"/>
                <w:lang w:val="en-US" w:eastAsia="zh-CN" w:bidi="ar-SA"/>
              </w:rPr>
              <w:t>投标人提供专业人员、钢丝绳、辅件及相关维修机具等，为采购人的</w:t>
            </w:r>
            <w:r>
              <w:rPr>
                <w:rFonts w:hint="eastAsia" w:ascii="Calibri" w:hAnsi="Calibri" w:cs="Calibri"/>
                <w:sz w:val="21"/>
                <w:szCs w:val="21"/>
                <w:lang w:val="en-US" w:eastAsia="zh-CN"/>
              </w:rPr>
              <w:t>门诊部1#、2#、3#电梯更换已磨损的钢丝绳。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项</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小写：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工期</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完成本项目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天</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工期：</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天</w:t>
            </w: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eastAsia" w:ascii="宋体" w:hAnsi="宋体"/>
          <w:kern w:val="0"/>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0"/>
      <w:bookmarkEnd w:id="41"/>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048B53F1"/>
    <w:multiLevelType w:val="singleLevel"/>
    <w:tmpl w:val="048B53F1"/>
    <w:lvl w:ilvl="0" w:tentative="0">
      <w:start w:val="2"/>
      <w:numFmt w:val="decimal"/>
      <w:lvlText w:val="%1."/>
      <w:lvlJc w:val="left"/>
      <w:pPr>
        <w:tabs>
          <w:tab w:val="left" w:pos="312"/>
        </w:tabs>
      </w:p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293C1C"/>
    <w:rsid w:val="09405F3B"/>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C624DB"/>
    <w:rsid w:val="12CC7AF2"/>
    <w:rsid w:val="12D27AA1"/>
    <w:rsid w:val="12DA4660"/>
    <w:rsid w:val="12F605AB"/>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702983"/>
    <w:rsid w:val="177D6537"/>
    <w:rsid w:val="17866455"/>
    <w:rsid w:val="178F7340"/>
    <w:rsid w:val="17C0399D"/>
    <w:rsid w:val="17EF3748"/>
    <w:rsid w:val="17EF431F"/>
    <w:rsid w:val="18027B12"/>
    <w:rsid w:val="181D2B9D"/>
    <w:rsid w:val="181F64EF"/>
    <w:rsid w:val="182C2DE0"/>
    <w:rsid w:val="183C7EC1"/>
    <w:rsid w:val="18455C50"/>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5168ED"/>
    <w:rsid w:val="245473A9"/>
    <w:rsid w:val="24AA3A0B"/>
    <w:rsid w:val="24B11CC1"/>
    <w:rsid w:val="24BB5C18"/>
    <w:rsid w:val="24C83E91"/>
    <w:rsid w:val="24CA2E4E"/>
    <w:rsid w:val="24E7641E"/>
    <w:rsid w:val="24ED62A3"/>
    <w:rsid w:val="25162E4E"/>
    <w:rsid w:val="25392E9F"/>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AD757A"/>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216795"/>
    <w:rsid w:val="2C245E51"/>
    <w:rsid w:val="2C267E1B"/>
    <w:rsid w:val="2C42327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555D5A"/>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963820"/>
    <w:rsid w:val="32981347"/>
    <w:rsid w:val="329D4BAF"/>
    <w:rsid w:val="32C957DF"/>
    <w:rsid w:val="32E72810"/>
    <w:rsid w:val="32EB1476"/>
    <w:rsid w:val="32F83B93"/>
    <w:rsid w:val="335812BA"/>
    <w:rsid w:val="336D27D3"/>
    <w:rsid w:val="339D0514"/>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822BDB"/>
    <w:rsid w:val="3CB52AF5"/>
    <w:rsid w:val="3CDB07AE"/>
    <w:rsid w:val="3CE13968"/>
    <w:rsid w:val="3CE2527D"/>
    <w:rsid w:val="3D073950"/>
    <w:rsid w:val="3D2F4655"/>
    <w:rsid w:val="3D5140C2"/>
    <w:rsid w:val="3D622C7D"/>
    <w:rsid w:val="3D6D517E"/>
    <w:rsid w:val="3DBB4CC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3574906"/>
    <w:rsid w:val="43707776"/>
    <w:rsid w:val="43A37B4B"/>
    <w:rsid w:val="43AA2C88"/>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6A6A67"/>
    <w:rsid w:val="5E8A14A9"/>
    <w:rsid w:val="5EAE319D"/>
    <w:rsid w:val="5EC7698C"/>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3523F2"/>
    <w:rsid w:val="68774F7F"/>
    <w:rsid w:val="68CF6B8B"/>
    <w:rsid w:val="68DF23A7"/>
    <w:rsid w:val="690447C7"/>
    <w:rsid w:val="69050959"/>
    <w:rsid w:val="690E4799"/>
    <w:rsid w:val="69374FAB"/>
    <w:rsid w:val="695E4B46"/>
    <w:rsid w:val="699658D9"/>
    <w:rsid w:val="69C9180A"/>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173375"/>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61A0A77"/>
    <w:rsid w:val="76206FE9"/>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1"/>
    <w:semiHidden/>
    <w:qFormat/>
    <w:uiPriority w:val="99"/>
    <w:rPr>
      <w:rFonts w:ascii="宋体" w:cs="宋体"/>
      <w:sz w:val="24"/>
      <w:szCs w:val="24"/>
    </w:rPr>
  </w:style>
  <w:style w:type="paragraph" w:styleId="14">
    <w:name w:val="annotation text"/>
    <w:basedOn w:val="1"/>
    <w:link w:val="39"/>
    <w:semiHidden/>
    <w:qFormat/>
    <w:uiPriority w:val="99"/>
    <w:pPr>
      <w:jc w:val="left"/>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semiHidden/>
    <w:qFormat/>
    <w:uiPriority w:val="9"/>
    <w:rPr>
      <w:rFonts w:ascii="Cambria" w:hAnsi="Cambria" w:eastAsia="宋体" w:cs="Times New Roman"/>
      <w:b/>
      <w:bCs/>
      <w:sz w:val="32"/>
      <w:szCs w:val="32"/>
    </w:rPr>
  </w:style>
  <w:style w:type="character" w:customStyle="1" w:styleId="37">
    <w:name w:val="标题 3 Char"/>
    <w:link w:val="5"/>
    <w:semiHidden/>
    <w:qFormat/>
    <w:uiPriority w:val="9"/>
    <w:rPr>
      <w:b/>
      <w:bCs/>
      <w:sz w:val="32"/>
      <w:szCs w:val="32"/>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批注文字 Char"/>
    <w:link w:val="14"/>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3"/>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7"/>
    <w:qFormat/>
    <w:uiPriority w:val="0"/>
    <w:rPr>
      <w:rFonts w:ascii="宋体"/>
      <w:b/>
      <w:sz w:val="28"/>
    </w:rPr>
  </w:style>
  <w:style w:type="character" w:customStyle="1" w:styleId="81">
    <w:name w:val="标题 6 Char"/>
    <w:basedOn w:val="30"/>
    <w:link w:val="9"/>
    <w:qFormat/>
    <w:uiPriority w:val="0"/>
    <w:rPr>
      <w:rFonts w:ascii="Arial" w:hAnsi="Arial" w:eastAsia="黑体"/>
      <w:b/>
      <w:sz w:val="24"/>
    </w:rPr>
  </w:style>
  <w:style w:type="character" w:customStyle="1" w:styleId="82">
    <w:name w:val="标题 7 Char"/>
    <w:basedOn w:val="30"/>
    <w:link w:val="10"/>
    <w:qFormat/>
    <w:uiPriority w:val="0"/>
    <w:rPr>
      <w:rFonts w:ascii="宋体"/>
      <w:b/>
      <w:sz w:val="24"/>
    </w:rPr>
  </w:style>
  <w:style w:type="character" w:customStyle="1" w:styleId="83">
    <w:name w:val="标题 8 Char"/>
    <w:basedOn w:val="30"/>
    <w:link w:val="11"/>
    <w:qFormat/>
    <w:uiPriority w:val="0"/>
    <w:rPr>
      <w:rFonts w:ascii="Arial" w:hAnsi="Arial" w:eastAsia="黑体"/>
      <w:sz w:val="24"/>
    </w:rPr>
  </w:style>
  <w:style w:type="character" w:customStyle="1" w:styleId="84">
    <w:name w:val="标题 9 Char"/>
    <w:basedOn w:val="30"/>
    <w:link w:val="12"/>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4</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林胜</cp:lastModifiedBy>
  <cp:lastPrinted>2024-06-27T06:16:00Z</cp:lastPrinted>
  <dcterms:modified xsi:type="dcterms:W3CDTF">2024-12-27T06:29:35Z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42EC625B331C416BA0F4E0680112BB95</vt:lpwstr>
  </property>
</Properties>
</file>