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leftChars="513" w:hanging="723" w:hangingChars="200"/>
        <w:rPr>
          <w:rFonts w:hint="eastAsia"/>
          <w:b/>
          <w:bCs/>
          <w:sz w:val="36"/>
          <w:szCs w:val="36"/>
          <w:highlight w:val="none"/>
          <w:lang w:val="en-US" w:eastAsia="zh-CN"/>
        </w:rPr>
      </w:pPr>
      <w:bookmarkStart w:id="0" w:name="_GoBack"/>
      <w:r>
        <w:rPr>
          <w:rFonts w:hint="eastAsia"/>
          <w:b/>
          <w:bCs/>
          <w:sz w:val="36"/>
          <w:szCs w:val="36"/>
          <w:highlight w:val="none"/>
          <w:lang w:val="en-US" w:eastAsia="zh-CN"/>
        </w:rPr>
        <w:t>资阳市中心医院锅炉扩能建设项目编制</w:t>
      </w:r>
    </w:p>
    <w:p>
      <w:pPr>
        <w:ind w:left="1795" w:leftChars="855" w:firstLine="0" w:firstLineChars="0"/>
        <w:rPr>
          <w:rFonts w:hint="eastAsia"/>
          <w:b/>
          <w:bCs/>
          <w:sz w:val="44"/>
          <w:szCs w:val="44"/>
          <w:highlight w:val="none"/>
          <w:lang w:val="en-US" w:eastAsia="zh-CN"/>
        </w:rPr>
      </w:pPr>
      <w:r>
        <w:rPr>
          <w:rFonts w:hint="eastAsia"/>
          <w:b/>
          <w:bCs/>
          <w:sz w:val="36"/>
          <w:szCs w:val="36"/>
          <w:highlight w:val="none"/>
          <w:lang w:val="en-US" w:eastAsia="zh-CN"/>
        </w:rPr>
        <w:t>环境影响报告表市场询价公告</w:t>
      </w:r>
    </w:p>
    <w:bookmarkEnd w:id="0"/>
    <w:p>
      <w:pPr>
        <w:ind w:left="0" w:leftChars="0" w:firstLine="0" w:firstLineChars="0"/>
        <w:rPr>
          <w:rFonts w:hint="eastAsia"/>
          <w:lang w:val="en-US" w:eastAsia="zh-CN"/>
        </w:rPr>
      </w:pPr>
    </w:p>
    <w:p>
      <w:pPr>
        <w:numPr>
          <w:ilvl w:val="0"/>
          <w:numId w:val="0"/>
        </w:numPr>
        <w:rPr>
          <w:rFonts w:hint="eastAsia"/>
          <w:b/>
          <w:bCs/>
          <w:sz w:val="30"/>
          <w:szCs w:val="30"/>
          <w:lang w:val="en-US" w:eastAsia="zh-CN"/>
        </w:rPr>
      </w:pPr>
      <w:r>
        <w:rPr>
          <w:rFonts w:hint="eastAsia" w:asciiTheme="minorAscii" w:hAnsiTheme="minorAscii" w:eastAsiaTheme="minorEastAsia" w:cstheme="minorBidi"/>
          <w:b/>
          <w:bCs/>
          <w:kern w:val="2"/>
          <w:sz w:val="30"/>
          <w:szCs w:val="30"/>
          <w:lang w:val="en-US" w:eastAsia="zh-CN" w:bidi="ar-SA"/>
        </w:rPr>
        <w:t>一、</w:t>
      </w:r>
      <w:r>
        <w:rPr>
          <w:rFonts w:hint="eastAsia"/>
          <w:b/>
          <w:bCs/>
          <w:sz w:val="30"/>
          <w:szCs w:val="30"/>
          <w:lang w:val="en-US" w:eastAsia="zh-CN"/>
        </w:rPr>
        <w:t>项目名称</w:t>
      </w:r>
    </w:p>
    <w:p>
      <w:pPr>
        <w:numPr>
          <w:ilvl w:val="0"/>
          <w:numId w:val="0"/>
        </w:numPr>
        <w:ind w:firstLine="640" w:firstLineChars="200"/>
        <w:rPr>
          <w:rFonts w:hint="default"/>
          <w:sz w:val="30"/>
          <w:szCs w:val="30"/>
          <w:lang w:val="en-US" w:eastAsia="zh-CN"/>
        </w:rPr>
      </w:pPr>
      <w:r>
        <w:rPr>
          <w:rFonts w:hint="eastAsia" w:ascii="仿宋" w:hAnsi="仿宋" w:eastAsia="仿宋" w:cs="仿宋"/>
          <w:sz w:val="32"/>
          <w:szCs w:val="32"/>
          <w:lang w:val="en-US" w:eastAsia="zh-CN"/>
        </w:rPr>
        <w:t>资阳市中心医院锅炉扩能建设项目编制环境影响报告表市场询价公告</w:t>
      </w:r>
    </w:p>
    <w:p>
      <w:pPr>
        <w:numPr>
          <w:ilvl w:val="0"/>
          <w:numId w:val="0"/>
        </w:numPr>
        <w:rPr>
          <w:rFonts w:hint="eastAsia"/>
          <w:b/>
          <w:bCs/>
          <w:sz w:val="30"/>
          <w:szCs w:val="30"/>
          <w:lang w:val="en-US" w:eastAsia="zh-CN"/>
        </w:rPr>
      </w:pPr>
      <w:r>
        <w:rPr>
          <w:rFonts w:hint="eastAsia" w:asciiTheme="minorAscii" w:hAnsiTheme="minorAscii" w:eastAsiaTheme="minorEastAsia" w:cstheme="minorBidi"/>
          <w:b/>
          <w:bCs/>
          <w:kern w:val="2"/>
          <w:sz w:val="30"/>
          <w:szCs w:val="30"/>
          <w:lang w:val="en-US" w:eastAsia="zh-CN" w:bidi="ar-SA"/>
        </w:rPr>
        <w:t>二、</w:t>
      </w:r>
      <w:r>
        <w:rPr>
          <w:rFonts w:hint="eastAsia"/>
          <w:b/>
          <w:bCs/>
          <w:sz w:val="30"/>
          <w:szCs w:val="30"/>
          <w:lang w:val="en-US" w:eastAsia="zh-CN"/>
        </w:rPr>
        <w:t>项目概况</w:t>
      </w:r>
    </w:p>
    <w:p>
      <w:pPr>
        <w:numPr>
          <w:ilvl w:val="0"/>
          <w:numId w:val="0"/>
        </w:numPr>
        <w:ind w:firstLine="600" w:firstLineChars="200"/>
        <w:rPr>
          <w:rFonts w:hint="eastAsia" w:ascii="仿宋" w:hAnsi="仿宋" w:eastAsia="仿宋" w:cs="仿宋"/>
          <w:sz w:val="32"/>
          <w:szCs w:val="32"/>
          <w:lang w:val="en-US" w:eastAsia="zh-CN"/>
        </w:rPr>
      </w:pPr>
      <w:r>
        <w:rPr>
          <w:rFonts w:hint="eastAsia" w:ascii="仿宋" w:hAnsi="仿宋" w:eastAsia="仿宋" w:cs="仿宋"/>
          <w:sz w:val="30"/>
          <w:szCs w:val="30"/>
          <w:lang w:val="en-US" w:eastAsia="zh-CN"/>
        </w:rPr>
        <w:t>我院锅炉房现有4吨燃气蒸汽锅炉2台，运行模式为一用一备，因工作需要运行模式拟改为2台锅炉同时运行</w:t>
      </w:r>
      <w:r>
        <w:rPr>
          <w:rFonts w:hint="eastAsia" w:ascii="仿宋" w:hAnsi="仿宋" w:eastAsia="仿宋" w:cs="仿宋"/>
          <w:sz w:val="32"/>
          <w:szCs w:val="32"/>
          <w:lang w:val="en-US" w:eastAsia="zh-CN"/>
        </w:rPr>
        <w:t>依法编制环境影响报告表。</w:t>
      </w:r>
      <w:r>
        <w:rPr>
          <w:rFonts w:hint="eastAsia" w:ascii="仿宋" w:hAnsi="仿宋" w:eastAsia="仿宋" w:cs="仿宋"/>
          <w:sz w:val="30"/>
          <w:szCs w:val="30"/>
          <w:lang w:val="en-US" w:eastAsia="zh-CN"/>
        </w:rPr>
        <w:t>特邀符合要求的供应商参加此次</w:t>
      </w:r>
      <w:r>
        <w:rPr>
          <w:rFonts w:hint="eastAsia" w:ascii="仿宋" w:hAnsi="仿宋" w:eastAsia="仿宋" w:cs="仿宋"/>
          <w:sz w:val="32"/>
          <w:szCs w:val="32"/>
          <w:lang w:val="en-US" w:eastAsia="zh-CN"/>
        </w:rPr>
        <w:t>市场询价。</w:t>
      </w:r>
    </w:p>
    <w:p>
      <w:pPr>
        <w:numPr>
          <w:ilvl w:val="0"/>
          <w:numId w:val="0"/>
        </w:numPr>
        <w:rPr>
          <w:rFonts w:hint="eastAsia"/>
          <w:sz w:val="28"/>
          <w:szCs w:val="28"/>
          <w:lang w:val="en-US" w:eastAsia="zh-CN"/>
        </w:rPr>
      </w:pPr>
      <w:r>
        <w:rPr>
          <w:rFonts w:hint="eastAsia" w:asciiTheme="minorAscii" w:hAnsiTheme="minorAscii" w:eastAsiaTheme="minorEastAsia" w:cstheme="minorBidi"/>
          <w:kern w:val="2"/>
          <w:sz w:val="28"/>
          <w:szCs w:val="28"/>
          <w:lang w:val="en-US" w:eastAsia="zh-CN" w:bidi="ar-SA"/>
        </w:rPr>
        <w:t>三、</w:t>
      </w:r>
      <w:r>
        <w:rPr>
          <w:rFonts w:hint="eastAsia"/>
          <w:b/>
          <w:bCs/>
          <w:sz w:val="30"/>
          <w:szCs w:val="30"/>
          <w:lang w:val="en-US" w:eastAsia="zh-CN"/>
        </w:rPr>
        <w:t>本次市场询价要求</w:t>
      </w:r>
      <w:r>
        <w:rPr>
          <w:rFonts w:hint="eastAsia"/>
          <w:sz w:val="28"/>
          <w:szCs w:val="28"/>
          <w:lang w:val="en-US" w:eastAsia="zh-CN"/>
        </w:rPr>
        <w:t>：</w:t>
      </w:r>
    </w:p>
    <w:p>
      <w:pPr>
        <w:numPr>
          <w:ilvl w:val="0"/>
          <w:numId w:val="0"/>
        </w:numPr>
        <w:tabs>
          <w:tab w:val="left" w:pos="966"/>
        </w:tabs>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1、建议参加现场查勘。</w:t>
      </w:r>
    </w:p>
    <w:p>
      <w:pPr>
        <w:numPr>
          <w:ilvl w:val="0"/>
          <w:numId w:val="0"/>
        </w:numPr>
        <w:tabs>
          <w:tab w:val="left" w:pos="966"/>
        </w:tabs>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2、提供环境影响评价信用平台已注册单位截图。</w:t>
      </w:r>
    </w:p>
    <w:p>
      <w:pPr>
        <w:numPr>
          <w:ilvl w:val="0"/>
          <w:numId w:val="0"/>
        </w:numPr>
        <w:ind w:firstLine="600" w:firstLineChars="200"/>
        <w:rPr>
          <w:rFonts w:hint="eastAsia" w:ascii="仿宋" w:hAnsi="仿宋" w:eastAsia="仿宋" w:cs="仿宋"/>
          <w:sz w:val="32"/>
          <w:szCs w:val="32"/>
          <w:lang w:val="en-US" w:eastAsia="zh-CN"/>
        </w:rPr>
      </w:pPr>
      <w:r>
        <w:rPr>
          <w:rFonts w:hint="eastAsia" w:ascii="仿宋" w:hAnsi="仿宋" w:eastAsia="仿宋" w:cs="仿宋"/>
          <w:sz w:val="30"/>
          <w:szCs w:val="30"/>
          <w:lang w:val="en-US" w:eastAsia="zh-CN"/>
        </w:rPr>
        <w:t>3、提供</w:t>
      </w:r>
      <w:r>
        <w:rPr>
          <w:rFonts w:hint="eastAsia" w:ascii="仿宋" w:hAnsi="仿宋" w:eastAsia="仿宋" w:cs="仿宋"/>
          <w:sz w:val="32"/>
          <w:szCs w:val="32"/>
          <w:lang w:val="en-US" w:eastAsia="zh-CN"/>
        </w:rPr>
        <w:t>锅炉扩能建设项目编制环境影响报告表（含项目环境应急预案）报价单。</w:t>
      </w:r>
    </w:p>
    <w:p>
      <w:pPr>
        <w:numPr>
          <w:ilvl w:val="0"/>
          <w:numId w:val="0"/>
        </w:numPr>
        <w:rPr>
          <w:rFonts w:hint="eastAsia"/>
          <w:b/>
          <w:bCs/>
          <w:sz w:val="30"/>
          <w:szCs w:val="30"/>
          <w:lang w:val="en-US" w:eastAsia="zh-CN"/>
        </w:rPr>
      </w:pPr>
      <w:r>
        <w:rPr>
          <w:rFonts w:hint="eastAsia" w:ascii="宋体" w:hAnsi="宋体" w:eastAsia="宋体" w:cs="宋体"/>
          <w:sz w:val="32"/>
          <w:szCs w:val="32"/>
          <w:lang w:val="en-US" w:eastAsia="zh-CN"/>
        </w:rPr>
        <w:t>四、</w:t>
      </w:r>
      <w:r>
        <w:rPr>
          <w:rFonts w:hint="eastAsia"/>
          <w:b/>
          <w:bCs/>
          <w:sz w:val="30"/>
          <w:szCs w:val="30"/>
          <w:lang w:val="en-US" w:eastAsia="zh-CN"/>
        </w:rPr>
        <w:t>资料递交方式：</w:t>
      </w:r>
    </w:p>
    <w:p>
      <w:pPr>
        <w:numPr>
          <w:ilvl w:val="0"/>
          <w:numId w:val="0"/>
        </w:numPr>
        <w:ind w:leftChars="0"/>
        <w:rPr>
          <w:rFonts w:hint="eastAsia"/>
          <w:b w:val="0"/>
          <w:bCs w:val="0"/>
          <w:sz w:val="30"/>
          <w:szCs w:val="30"/>
          <w:lang w:val="en-US" w:eastAsia="zh-CN"/>
        </w:rPr>
      </w:pPr>
      <w:r>
        <w:rPr>
          <w:rFonts w:hint="eastAsia"/>
          <w:b/>
          <w:bCs/>
          <w:sz w:val="28"/>
          <w:szCs w:val="28"/>
          <w:lang w:val="en-US" w:eastAsia="zh-CN"/>
        </w:rPr>
        <w:t xml:space="preserve">   </w:t>
      </w:r>
      <w:r>
        <w:rPr>
          <w:rFonts w:hint="eastAsia" w:ascii="仿宋" w:hAnsi="仿宋" w:eastAsia="仿宋" w:cs="仿宋"/>
          <w:b w:val="0"/>
          <w:bCs w:val="0"/>
          <w:sz w:val="32"/>
          <w:szCs w:val="32"/>
          <w:lang w:val="en-US" w:eastAsia="zh-CN"/>
        </w:rPr>
        <w:t>公司营业执照、</w:t>
      </w:r>
      <w:r>
        <w:rPr>
          <w:rFonts w:hint="eastAsia" w:ascii="仿宋" w:hAnsi="仿宋" w:eastAsia="仿宋" w:cs="仿宋"/>
          <w:sz w:val="30"/>
          <w:szCs w:val="30"/>
          <w:lang w:val="en-US" w:eastAsia="zh-CN"/>
        </w:rPr>
        <w:t>环境影响评价信用平台已注册单位截图</w:t>
      </w:r>
      <w:r>
        <w:rPr>
          <w:rFonts w:hint="eastAsia"/>
          <w:b w:val="0"/>
          <w:bCs w:val="0"/>
          <w:sz w:val="30"/>
          <w:szCs w:val="30"/>
          <w:lang w:val="en-US" w:eastAsia="zh-CN"/>
        </w:rPr>
        <w:t>和项目报价表加盖公章扫描为PDF文件于2024年7月11日17:00前发送至3331354405@qq.com,邮件标题形势：公司名称+联系方式。邮寄地址：四川省资阳市雁江区仁德西路66号资阳市中心医院/辅助办公楼/5楼基建运行部512室。咨询联系人：马老师，电话：15108151885.</w:t>
      </w:r>
    </w:p>
    <w:p>
      <w:pPr>
        <w:numPr>
          <w:ilvl w:val="0"/>
          <w:numId w:val="0"/>
        </w:numPr>
        <w:rPr>
          <w:rFonts w:hint="eastAsia"/>
          <w:b/>
          <w:bCs/>
          <w:sz w:val="30"/>
          <w:szCs w:val="30"/>
          <w:lang w:val="en-US" w:eastAsia="zh-CN"/>
        </w:rPr>
      </w:pPr>
      <w:r>
        <w:rPr>
          <w:rFonts w:hint="eastAsia"/>
          <w:b/>
          <w:bCs/>
          <w:sz w:val="30"/>
          <w:szCs w:val="30"/>
          <w:lang w:val="en-US" w:eastAsia="zh-CN"/>
        </w:rPr>
        <w:t>五、本次市场询价不做任何采购承诺</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E0MDc3MDZiYzEyYjkxM2QxZGQ0N2IxN2U2OWEifQ=="/>
  </w:docVars>
  <w:rsids>
    <w:rsidRoot w:val="00000000"/>
    <w:rsid w:val="070829C7"/>
    <w:rsid w:val="0DC16E11"/>
    <w:rsid w:val="124E421B"/>
    <w:rsid w:val="15587BCD"/>
    <w:rsid w:val="15796910"/>
    <w:rsid w:val="228D2405"/>
    <w:rsid w:val="23F3562C"/>
    <w:rsid w:val="385B2068"/>
    <w:rsid w:val="44491403"/>
    <w:rsid w:val="4CE024DC"/>
    <w:rsid w:val="531A6373"/>
    <w:rsid w:val="5838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heme="minorAscii" w:hAnsiTheme="minorAsci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383</Words>
  <Characters>424</Characters>
  <Lines>0</Lines>
  <Paragraphs>0</Paragraphs>
  <TotalTime>3</TotalTime>
  <ScaleCrop>false</ScaleCrop>
  <LinksUpToDate>false</LinksUpToDate>
  <CharactersWithSpaces>427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2023-11-05T09:16:00Z</dcterms:created>
  <dc:creator>admin</dc:creator>
  <cp:lastModifiedBy>孙利</cp:lastModifiedBy>
  <dcterms:modified xsi:type="dcterms:W3CDTF">2024-07-04T00:34:02Z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700516FBE8284D67B5F81516DC7013CC_12</vt:lpwstr>
  </property>
</Properties>
</file>