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资阳市中心医院康复楼中央空调改造工程</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837"/>
      <w:bookmarkStart w:id="1" w:name="_Toc180296779"/>
      <w:bookmarkStart w:id="2" w:name="_Toc173895652"/>
      <w:bookmarkStart w:id="3" w:name="_Toc211679176"/>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val="en-US" w:eastAsia="zh-CN"/>
        </w:rPr>
        <w:t xml:space="preserve"> </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val="en-US" w:eastAsia="zh-CN"/>
        </w:rPr>
        <w:t xml:space="preserve"> </w:t>
      </w:r>
      <w:r>
        <w:rPr>
          <w:rFonts w:hint="eastAsia" w:ascii="宋体" w:hAnsi="宋体" w:cs="宋体"/>
          <w:b/>
          <w:bCs/>
          <w:kern w:val="0"/>
          <w:highlight w:val="none"/>
          <w:u w:val="single"/>
          <w:lang w:eastAsia="zh-CN"/>
        </w:rPr>
        <w:t>资阳市中心医院康复楼中央空调改造工程</w:t>
      </w:r>
      <w:r>
        <w:rPr>
          <w:rFonts w:hint="eastAsia" w:ascii="宋体" w:hAnsi="宋体" w:cs="宋体"/>
          <w:b/>
          <w:bCs/>
          <w:kern w:val="0"/>
          <w:highlight w:val="none"/>
          <w:u w:val="single"/>
          <w:lang w:val="en-US" w:eastAsia="zh-CN"/>
        </w:rPr>
        <w:t xml:space="preserve"> </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一、比选项目：</w:t>
      </w:r>
      <w:r>
        <w:rPr>
          <w:rFonts w:hint="eastAsia" w:ascii="宋体" w:hAnsi="宋体" w:cs="宋体"/>
          <w:b/>
          <w:bCs/>
          <w:kern w:val="0"/>
          <w:highlight w:val="none"/>
          <w:u w:val="single"/>
          <w:lang w:eastAsia="zh-CN"/>
        </w:rPr>
        <w:t>资阳市中心医院康复楼中央空调改造工程</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二、资金来源：已落实。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三、项目简介：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w:t>
      </w:r>
      <w:r>
        <w:rPr>
          <w:rFonts w:hint="eastAsia" w:ascii="宋体" w:hAnsi="宋体" w:cs="宋体"/>
          <w:spacing w:val="-4"/>
          <w:highlight w:val="none"/>
          <w:lang w:eastAsia="zh-CN"/>
        </w:rPr>
        <w:t>，</w:t>
      </w:r>
      <w:r>
        <w:rPr>
          <w:rFonts w:hint="eastAsia" w:ascii="宋体" w:hAnsi="宋体" w:cs="宋体"/>
          <w:spacing w:val="-4"/>
          <w:highlight w:val="none"/>
        </w:rPr>
        <w:t>最高限价</w:t>
      </w:r>
      <w:r>
        <w:rPr>
          <w:rFonts w:hint="eastAsia" w:ascii="宋体" w:hAnsi="宋体" w:eastAsia="宋体" w:cs="宋体"/>
          <w:color w:val="5B5852"/>
          <w:kern w:val="0"/>
          <w:sz w:val="24"/>
          <w:szCs w:val="24"/>
          <w:lang w:val="en-US" w:eastAsia="zh-CN"/>
        </w:rPr>
        <w:t>93627元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ascii="宋体" w:hAnsi="宋体" w:cs="宋体"/>
          <w:b/>
          <w:bCs/>
          <w:kern w:val="0"/>
          <w:highlight w:val="none"/>
        </w:rPr>
        <w:t>四、</w:t>
      </w:r>
      <w:r>
        <w:rPr>
          <w:rFonts w:hint="eastAsia" w:hAnsi="宋体"/>
          <w:b/>
          <w:bCs/>
          <w:kern w:val="0"/>
          <w:highlight w:val="none"/>
        </w:rPr>
        <w:t>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hint="eastAsia"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hAnsi="宋体"/>
          <w:b/>
          <w:bCs/>
          <w:kern w:val="0"/>
          <w:highlight w:val="none"/>
        </w:rPr>
        <w:t>五、</w:t>
      </w:r>
      <w:r>
        <w:rPr>
          <w:rFonts w:hint="eastAsia" w:ascii="宋体" w:hAnsi="宋体" w:cs="宋体"/>
          <w:b/>
          <w:bCs/>
          <w:kern w:val="0"/>
          <w:highlight w:val="none"/>
        </w:rPr>
        <w:t>比选文件获取时间、地点：</w:t>
      </w:r>
      <w:r>
        <w:rPr>
          <w:rFonts w:hint="eastAsia" w:ascii="宋体" w:hAnsi="宋体" w:eastAsia="宋体" w:cs="宋体"/>
          <w:highlight w:val="none"/>
        </w:rPr>
        <w:t>比</w:t>
      </w:r>
      <w:r>
        <w:rPr>
          <w:rFonts w:hint="eastAsia" w:ascii="宋体" w:hAnsi="宋体" w:eastAsia="宋体" w:cs="宋体"/>
          <w:kern w:val="2"/>
          <w:sz w:val="21"/>
          <w:szCs w:val="21"/>
          <w:highlight w:val="none"/>
          <w:lang w:val="en-US" w:eastAsia="zh-CN" w:bidi="ar-SA"/>
        </w:rPr>
        <w:t>选文件自2024年5月31日至2024年6月5日</w:t>
      </w:r>
      <w:r>
        <w:rPr>
          <w:rFonts w:hint="eastAsia" w:ascii="宋体" w:hAnsi="宋体" w:eastAsia="宋体" w:cs="宋体"/>
          <w:kern w:val="2"/>
          <w:sz w:val="21"/>
          <w:szCs w:val="21"/>
          <w:highlight w:val="none"/>
          <w:lang w:val="en-US" w:eastAsia="zh-CN" w:bidi="ar-SA"/>
        </w:rPr>
        <w:t>，自行在资阳市中心医院官方网站下载。</w:t>
      </w:r>
    </w:p>
    <w:p>
      <w:pPr>
        <w:spacing w:line="360" w:lineRule="auto"/>
        <w:ind w:firstLine="420" w:firstLineChars="200"/>
        <w:rPr>
          <w:rFonts w:ascii="宋体"/>
          <w:spacing w:val="-6"/>
          <w:kern w:val="0"/>
          <w:highlight w:val="none"/>
        </w:rPr>
      </w:pPr>
      <w:r>
        <w:rPr>
          <w:rFonts w:hint="eastAsia" w:ascii="宋体" w:hAnsi="宋体" w:cs="宋体"/>
          <w:b/>
          <w:bCs/>
          <w:kern w:val="0"/>
          <w:highlight w:val="none"/>
        </w:rPr>
        <w:t>六、</w:t>
      </w:r>
      <w:bookmarkStart w:id="4" w:name="OLE_LINK2"/>
      <w:bookmarkStart w:id="5" w:name="OLE_LINK1"/>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inherit" w:hAnsi="inherit" w:eastAsia="宋体" w:cs="宋体"/>
          <w:color w:val="5B5852"/>
          <w:kern w:val="0"/>
          <w:sz w:val="24"/>
          <w:szCs w:val="24"/>
          <w:lang w:val="en-US" w:eastAsia="zh-CN"/>
        </w:rPr>
        <w:t>2024年6月6日14时00分</w:t>
      </w:r>
      <w:r>
        <w:rPr>
          <w:rFonts w:hint="eastAsia" w:ascii="宋体" w:hAnsi="宋体" w:eastAsia="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396" w:firstLineChars="200"/>
        <w:rPr>
          <w:rFonts w:ascii="宋体"/>
          <w:kern w:val="0"/>
          <w:highlight w:val="none"/>
        </w:rPr>
      </w:pPr>
      <w:r>
        <w:rPr>
          <w:rFonts w:hint="eastAsia" w:ascii="宋体" w:hAnsi="宋体" w:cs="宋体"/>
          <w:b/>
          <w:bCs/>
          <w:spacing w:val="-6"/>
          <w:kern w:val="0"/>
          <w:highlight w:val="none"/>
        </w:rPr>
        <w:t>七、</w:t>
      </w:r>
      <w:r>
        <w:rPr>
          <w:rFonts w:hint="eastAsia" w:ascii="宋体" w:hAnsi="宋体" w:cs="宋体"/>
          <w:b/>
          <w:bCs/>
          <w:kern w:val="0"/>
          <w:highlight w:val="none"/>
        </w:rPr>
        <w:t>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420" w:firstLineChars="200"/>
        <w:rPr>
          <w:rFonts w:ascii="宋体"/>
          <w:b/>
          <w:bCs/>
          <w:kern w:val="0"/>
          <w:highlight w:val="none"/>
        </w:rPr>
      </w:pPr>
      <w:r>
        <w:rPr>
          <w:rFonts w:hint="eastAsia" w:ascii="宋体" w:hAnsi="宋体" w:cs="宋体"/>
          <w:b/>
          <w:bCs/>
          <w:kern w:val="0"/>
          <w:highlight w:val="none"/>
        </w:rPr>
        <w:t>八、</w:t>
      </w:r>
      <w:r>
        <w:rPr>
          <w:rFonts w:hint="eastAsia" w:ascii="宋体" w:hAnsi="宋体" w:cs="宋体"/>
          <w:b/>
          <w:bCs/>
          <w:spacing w:val="-6"/>
          <w:kern w:val="0"/>
          <w:highlight w:val="none"/>
        </w:rPr>
        <w:t>比选保证金：本项目不收取。</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w:t>
      </w:r>
      <w:r>
        <w:rPr>
          <w:rFonts w:hint="eastAsia" w:ascii="宋体" w:hAnsi="宋体" w:cs="宋体"/>
          <w:b/>
          <w:bCs/>
          <w:kern w:val="0"/>
          <w:highlight w:val="none"/>
        </w:rPr>
        <w:t>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180296780"/>
      <w:bookmarkStart w:id="7" w:name="_Toc173895838"/>
      <w:bookmarkStart w:id="8" w:name="_Toc211679177"/>
      <w:bookmarkStart w:id="9"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655"/>
      <w:bookmarkStart w:id="11" w:name="_Toc211679179"/>
      <w:bookmarkStart w:id="12" w:name="_Toc180296782"/>
      <w:bookmarkStart w:id="13" w:name="_Toc173895840"/>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211679181"/>
      <w:bookmarkStart w:id="23" w:name="_Toc180296784"/>
      <w:bookmarkStart w:id="24" w:name="_Toc173895842"/>
      <w:bookmarkStart w:id="25" w:name="_Toc173895657"/>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44"/>
          <w:szCs w:val="44"/>
          <w:u w:val="single"/>
          <w:lang w:val="en-US" w:eastAsia="zh-CN"/>
        </w:rPr>
        <w:t xml:space="preserve">         </w:t>
      </w:r>
      <w:r>
        <w:rPr>
          <w:rFonts w:hint="eastAsia" w:ascii="仿宋_GB2312" w:hAnsi="仿宋_GB2312" w:eastAsia="仿宋_GB2312" w:cs="仿宋_GB2312"/>
          <w:b/>
          <w:bCs/>
          <w:sz w:val="44"/>
          <w:szCs w:val="44"/>
          <w:lang w:val="en-US" w:eastAsia="zh-CN"/>
        </w:rPr>
        <w:t>采购合同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签订时间：2024年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采购人（甲方）：资阳市中心医院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26" w:name="_Toc217446107"/>
      <w:r>
        <w:rPr>
          <w:rFonts w:hint="eastAsia" w:ascii="仿宋_GB2312" w:hAnsi="仿宋_GB2312" w:eastAsia="仿宋_GB2312" w:cs="仿宋_GB2312"/>
          <w:sz w:val="24"/>
          <w:szCs w:val="24"/>
          <w:lang w:val="en-US" w:eastAsia="zh-CN"/>
        </w:rPr>
        <w:t>根据医院的《采购管理办法》资一医发【2023】136号、《中华人民共和国民法典》、《中华人民共和国政府采购法》等法律法规要求，以及</w:t>
      </w:r>
      <w:r>
        <w:rPr>
          <w:rFonts w:hint="eastAsia" w:ascii="仿宋_GB2312" w:hAnsi="仿宋_GB2312" w:eastAsia="仿宋_GB2312" w:cs="仿宋_GB2312"/>
          <w:sz w:val="24"/>
          <w:szCs w:val="24"/>
          <w:u w:val="single"/>
          <w:lang w:val="en-US" w:eastAsia="zh-CN"/>
        </w:rPr>
        <w:t xml:space="preserve">            采购项目 </w:t>
      </w:r>
      <w:r>
        <w:rPr>
          <w:rFonts w:hint="eastAsia" w:ascii="仿宋_GB2312" w:hAnsi="仿宋_GB2312" w:eastAsia="仿宋_GB2312" w:cs="仿宋_GB2312"/>
          <w:sz w:val="24"/>
          <w:szCs w:val="24"/>
          <w:lang w:val="en-US" w:eastAsia="zh-CN"/>
        </w:rPr>
        <w:t xml:space="preserve"> 甲方的“比选文件”要求、乙方比选申请文件的“响应情况”，甲、乙双方同意签订本合同。双方同意共同遵守如下条款：</w:t>
      </w:r>
    </w:p>
    <w:p>
      <w:pPr>
        <w:keepNext w:val="0"/>
        <w:keepLines w:val="0"/>
        <w:widowControl/>
        <w:numPr>
          <w:ilvl w:val="0"/>
          <w:numId w:val="3"/>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26"/>
      <w:r>
        <w:rPr>
          <w:rFonts w:hint="eastAsia" w:ascii="仿宋_GB2312" w:hAnsi="仿宋_GB2312" w:eastAsia="仿宋_GB2312" w:cs="仿宋_GB2312"/>
          <w:sz w:val="24"/>
          <w:szCs w:val="24"/>
          <w:lang w:val="en-US" w:eastAsia="zh-CN"/>
        </w:rPr>
        <w:t>内容</w:t>
      </w:r>
    </w:p>
    <w:p>
      <w:pPr>
        <w:pStyle w:val="2"/>
        <w:ind w:firstLine="480" w:firstLineChars="200"/>
        <w:rPr>
          <w:rFonts w:hint="default"/>
          <w:lang w:val="en-US" w:eastAsia="zh-CN"/>
        </w:rPr>
      </w:pPr>
      <w:r>
        <w:rPr>
          <w:rFonts w:hint="eastAsia" w:ascii="仿宋_GB2312" w:hAnsi="仿宋_GB2312" w:eastAsia="仿宋_GB2312" w:cs="仿宋_GB2312"/>
          <w:sz w:val="24"/>
          <w:szCs w:val="24"/>
          <w:lang w:val="en-US" w:eastAsia="zh-CN"/>
        </w:rPr>
        <w:t>乙方完成</w:t>
      </w:r>
      <w:r>
        <w:rPr>
          <w:rFonts w:hint="eastAsia" w:ascii="宋体" w:hAnsi="宋体" w:eastAsia="宋体" w:cs="宋体"/>
          <w:i w:val="0"/>
          <w:iCs w:val="0"/>
          <w:color w:val="000000"/>
          <w:kern w:val="0"/>
          <w:sz w:val="21"/>
          <w:szCs w:val="21"/>
          <w:u w:val="none"/>
          <w:lang w:val="en-US" w:eastAsia="zh-CN" w:bidi="ar"/>
        </w:rPr>
        <w:t>康复楼中央空调改造工程的清单</w:t>
      </w:r>
      <w:r>
        <w:rPr>
          <w:rFonts w:hint="eastAsia" w:ascii="宋体" w:hAnsi="宋体" w:cs="宋体"/>
          <w:i w:val="0"/>
          <w:iCs w:val="0"/>
          <w:color w:val="000000"/>
          <w:kern w:val="0"/>
          <w:sz w:val="21"/>
          <w:szCs w:val="21"/>
          <w:u w:val="none"/>
          <w:lang w:val="en-US" w:eastAsia="zh-CN" w:bidi="ar"/>
        </w:rPr>
        <w:t>内容，甲方支付费用。</w:t>
      </w:r>
    </w:p>
    <w:tbl>
      <w:tblPr>
        <w:tblStyle w:val="27"/>
        <w:tblW w:w="4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9"/>
        <w:gridCol w:w="1156"/>
        <w:gridCol w:w="3423"/>
        <w:gridCol w:w="818"/>
        <w:gridCol w:w="883"/>
        <w:gridCol w:w="10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5000" w:type="pct"/>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康复楼中央空调改造工程的清单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29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96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470"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50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09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trPr>
        <w:tc>
          <w:tcPr>
            <w:tcW w:w="292"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66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967"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507"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2"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，即RMB￥：</w:t>
      </w:r>
      <w:r>
        <w:rPr>
          <w:rFonts w:hint="eastAsia" w:ascii="仿宋_GB2312" w:hAnsi="仿宋_GB2312" w:eastAsia="仿宋_GB2312" w:cs="仿宋_GB2312"/>
          <w:b w:val="0"/>
          <w:bCs w:val="0"/>
          <w:color w:val="auto"/>
          <w:kern w:val="2"/>
          <w:sz w:val="24"/>
          <w:szCs w:val="24"/>
          <w:u w:val="single"/>
          <w:vertAlign w:val="baseline"/>
          <w:lang w:val="en-US" w:eastAsia="zh-CN" w:bidi="ar-SA"/>
        </w:rPr>
        <w:t xml:space="preserve">        </w:t>
      </w:r>
      <w:r>
        <w:rPr>
          <w:rFonts w:hint="eastAsia" w:ascii="仿宋_GB2312" w:hAnsi="仿宋_GB2312" w:eastAsia="仿宋_GB2312" w:cs="仿宋_GB2312"/>
          <w:color w:val="auto"/>
          <w:sz w:val="24"/>
          <w:szCs w:val="24"/>
          <w:u w:val="none"/>
          <w:lang w:val="en-US" w:eastAsia="zh-CN"/>
        </w:rPr>
        <w:t>元</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sz w:val="24"/>
          <w:szCs w:val="24"/>
          <w:highlight w:val="none"/>
          <w:lang w:val="en-US" w:eastAsia="zh-CN"/>
        </w:rPr>
        <w:t>该合同总价已施工、货物、运输、拆除、安装、验收合格之前及保修期内保修服务与备用物件等所有其他有关各项的含税费用。甲方无须另向乙方支付本合同规定之外的其他任何费用。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7" w:name="_Toc217446109"/>
      <w:r>
        <w:rPr>
          <w:rFonts w:hint="eastAsia" w:ascii="仿宋_GB2312" w:hAnsi="仿宋_GB2312" w:eastAsia="仿宋_GB2312" w:cs="仿宋_GB2312"/>
          <w:sz w:val="24"/>
          <w:szCs w:val="24"/>
          <w:highlight w:val="none"/>
          <w:lang w:val="en-US" w:eastAsia="zh-CN"/>
        </w:rPr>
        <w:t>三、质量要求</w:t>
      </w:r>
      <w:bookmarkEnd w:id="27"/>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w:t>
      </w:r>
      <w:r>
        <w:rPr>
          <w:rFonts w:hint="eastAsia" w:ascii="仿宋_GB2312" w:hAnsi="仿宋_GB2312" w:eastAsia="仿宋_GB2312" w:cs="仿宋_GB2312"/>
        </w:rPr>
        <w:t>自</w:t>
      </w:r>
      <w:r>
        <w:rPr>
          <w:rFonts w:hint="eastAsia" w:ascii="仿宋_GB2312" w:hAnsi="仿宋_GB2312" w:eastAsia="仿宋_GB2312" w:cs="仿宋_GB2312"/>
          <w:sz w:val="24"/>
          <w:szCs w:val="24"/>
          <w:highlight w:val="none"/>
          <w:lang w:val="en-US" w:eastAsia="zh-CN"/>
        </w:rPr>
        <w:t>产品安装调试完毕、设备运行正常、甲乙双方验收合格签字确认之日起计算质保期。质保期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年。</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28" w:name="_Toc217446111"/>
      <w:r>
        <w:rPr>
          <w:rFonts w:hint="eastAsia" w:ascii="仿宋_GB2312" w:hAnsi="仿宋_GB2312" w:eastAsia="仿宋_GB2312" w:cs="仿宋_GB2312"/>
          <w:sz w:val="24"/>
          <w:szCs w:val="24"/>
          <w:lang w:val="en-US" w:eastAsia="zh-CN"/>
        </w:rPr>
        <w:t>六、付款方式</w:t>
      </w:r>
      <w:bookmarkEnd w:id="28"/>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highlight w:val="none"/>
          <w:lang w:val="en-US" w:eastAsia="zh-CN"/>
        </w:rPr>
        <w:t>付款方式</w:t>
      </w:r>
      <w:r>
        <w:rPr>
          <w:rFonts w:hint="eastAsia" w:ascii="仿宋_GB2312" w:hAnsi="仿宋_GB2312" w:eastAsia="仿宋_GB2312" w:cs="仿宋_GB2312"/>
          <w:sz w:val="24"/>
          <w:szCs w:val="24"/>
          <w:u w:val="single"/>
          <w:lang w:val="en-US" w:eastAsia="zh-CN"/>
        </w:rPr>
        <w:t>（一）</w:t>
      </w:r>
      <w:r>
        <w:rPr>
          <w:rFonts w:hint="eastAsia" w:ascii="仿宋_GB2312" w:hAnsi="仿宋_GB2312" w:eastAsia="仿宋_GB2312" w:cs="仿宋_GB2312"/>
          <w:sz w:val="24"/>
          <w:szCs w:val="24"/>
          <w:highlight w:val="none"/>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☑付款方式（一）：乙方完成资阳市中心医院康复楼中央空调改造工程并经甲方验收合格，甲方在收到乙方出具合同金额的合法有效完整的完税发票后30个工作日内付全款。</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29" w:name="_Toc217446115"/>
    </w:p>
    <w:p>
      <w:pPr>
        <w:pStyle w:val="93"/>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29"/>
    <w:p>
      <w:pPr>
        <w:pStyle w:val="71"/>
        <w:kinsoku w:val="0"/>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因乙方提供的产品及施工问题造成了甲方经济或名誉损失（包括但不限于甲方患者及员工受害、甲方因乙方产品问题向第三人进行赔偿等）而给甲方造成的全部损失（包括但不限于直接及间接经济损失、诉讼费、保全费、保全保险费、律师费、差旅费等）的赔偿责任，并额外向支付甲方合同总额20%的违约金，同时甲方有权原价退回本合同项下全部产品。</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（一）乙方在安装施工期间应严格遵守《建筑安装工程安全技术规程》、《建筑安装工人安全操作规程》、《中华人民共和国消防条例》和其他相关的法律法规。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（二）由于乙方在施工生产过程中违反有关安全操作规程、消防条例</w:t>
      </w:r>
      <w:r>
        <w:rPr>
          <w:rFonts w:hint="eastAsia" w:ascii="宋体" w:hAnsi="宋体" w:cstheme="minorBidi"/>
          <w:kern w:val="2"/>
          <w:sz w:val="21"/>
          <w:szCs w:val="21"/>
          <w:highlight w:val="none"/>
          <w:lang w:val="en-US" w:eastAsia="zh-CN" w:bidi="ar-SA"/>
        </w:rPr>
        <w:t>等</w:t>
      </w:r>
      <w:r>
        <w:rPr>
          <w:rFonts w:hint="eastAsia" w:ascii="仿宋_GB2312" w:hAnsi="仿宋_GB2312" w:eastAsia="仿宋_GB2312" w:cs="仿宋_GB2312"/>
          <w:kern w:val="2"/>
          <w:sz w:val="24"/>
          <w:szCs w:val="24"/>
          <w:highlight w:val="none"/>
          <w:lang w:val="en-US" w:eastAsia="zh-CN" w:bidi="ar-SA"/>
        </w:rPr>
        <w:t>，导致发生的安全或火灾事故，乙方应承担由此产生的一切经济损失。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27"/>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8"/>
        <w:gridCol w:w="5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4288"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甲方：（章）资阳市中心医院</w:t>
            </w:r>
          </w:p>
          <w:p>
            <w:pPr>
              <w:pStyle w:val="2"/>
              <w:rPr>
                <w:rFonts w:hint="eastAsia"/>
                <w:lang w:val="en-US" w:eastAsia="zh-CN"/>
              </w:rPr>
            </w:pP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c>
          <w:tcPr>
            <w:tcW w:w="5043"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乙方：（章）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default"/>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r>
    </w:tbl>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93627</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工程内容：拆除康复楼（共5层）旧的中央空调至医院指定位置堆放，将第一住院楼（共5层）旧的中央空调移至康复楼并安装。</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default" w:ascii="宋体" w:hAnsi="宋体"/>
          <w:b/>
          <w:highlight w:val="none"/>
          <w:lang w:val="en-US" w:eastAsia="zh-CN"/>
        </w:rPr>
      </w:pPr>
      <w:r>
        <w:rPr>
          <w:rFonts w:hint="eastAsia" w:ascii="宋体" w:hAnsi="宋体"/>
          <w:b/>
          <w:highlight w:val="none"/>
          <w:lang w:val="en-US" w:eastAsia="zh-CN"/>
        </w:rPr>
        <w:t>1．服务期限、地点、质保要求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w:t>
      </w:r>
      <w:r>
        <w:rPr>
          <w:rFonts w:hint="eastAsia" w:ascii="宋体" w:hAnsi="宋体" w:cstheme="minorBidi"/>
          <w:kern w:val="2"/>
          <w:sz w:val="21"/>
          <w:szCs w:val="21"/>
          <w:highlight w:val="none"/>
          <w:lang w:val="en-US" w:eastAsia="zh-CN" w:bidi="ar-SA"/>
        </w:rPr>
        <w:t>≤15</w:t>
      </w:r>
      <w:r>
        <w:rPr>
          <w:rFonts w:hint="eastAsia" w:ascii="宋体" w:hAnsi="宋体" w:eastAsia="宋体" w:cstheme="minorBidi"/>
          <w:kern w:val="2"/>
          <w:sz w:val="21"/>
          <w:szCs w:val="21"/>
          <w:highlight w:val="none"/>
          <w:lang w:val="en-US" w:eastAsia="zh-CN" w:bidi="ar-SA"/>
        </w:rPr>
        <w:t>天。更换安装地点：资阳市中心医院</w:t>
      </w:r>
      <w:r>
        <w:rPr>
          <w:rFonts w:hint="eastAsia" w:ascii="宋体" w:hAnsi="宋体" w:cstheme="minorBidi"/>
          <w:kern w:val="2"/>
          <w:sz w:val="21"/>
          <w:szCs w:val="21"/>
          <w:highlight w:val="none"/>
          <w:lang w:val="en-US" w:eastAsia="zh-CN" w:bidi="ar-SA"/>
        </w:rPr>
        <w:t>范围</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≥6个月</w:t>
      </w:r>
      <w:r>
        <w:rPr>
          <w:rFonts w:hint="eastAsia" w:ascii="宋体" w:hAnsi="宋体" w:eastAsia="宋体" w:cstheme="minorBidi"/>
          <w:kern w:val="2"/>
          <w:sz w:val="21"/>
          <w:szCs w:val="21"/>
          <w:highlight w:val="none"/>
          <w:lang w:val="en-US" w:eastAsia="zh-CN" w:bidi="ar-SA"/>
        </w:rPr>
        <w:t>。</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0" w:name="_Toc3483_WPSOffice_Level1"/>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完成资阳市中心医院康复楼中央空调改造工程并经</w:t>
      </w:r>
      <w:r>
        <w:rPr>
          <w:rFonts w:hint="eastAsia" w:ascii="宋体" w:hAnsi="宋体" w:cstheme="minorBidi"/>
          <w:kern w:val="2"/>
          <w:sz w:val="21"/>
          <w:szCs w:val="21"/>
          <w:highlight w:val="none"/>
          <w:lang w:val="en-US" w:eastAsia="zh-CN" w:bidi="ar-SA"/>
        </w:rPr>
        <w:t>医院</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医院</w:t>
      </w:r>
      <w:r>
        <w:rPr>
          <w:rFonts w:hint="eastAsia" w:ascii="宋体" w:hAnsi="宋体" w:eastAsia="宋体" w:cstheme="minorBidi"/>
          <w:kern w:val="2"/>
          <w:sz w:val="21"/>
          <w:szCs w:val="21"/>
          <w:highlight w:val="none"/>
          <w:lang w:val="en-US" w:eastAsia="zh-CN" w:bidi="ar-SA"/>
        </w:rPr>
        <w:t>在收到</w:t>
      </w: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出具合同金额的合法有效完整的</w:t>
      </w:r>
      <w:r>
        <w:rPr>
          <w:rFonts w:hint="eastAsia" w:ascii="宋体" w:hAnsi="宋体" w:cstheme="minorBidi"/>
          <w:kern w:val="2"/>
          <w:sz w:val="21"/>
          <w:szCs w:val="21"/>
          <w:highlight w:val="none"/>
          <w:lang w:val="en-US" w:eastAsia="zh-CN" w:bidi="ar-SA"/>
        </w:rPr>
        <w:t>增值税</w:t>
      </w:r>
      <w:r>
        <w:rPr>
          <w:rFonts w:hint="eastAsia" w:ascii="宋体" w:hAnsi="宋体" w:eastAsia="宋体" w:cstheme="minorBidi"/>
          <w:kern w:val="2"/>
          <w:sz w:val="21"/>
          <w:szCs w:val="21"/>
          <w:highlight w:val="none"/>
          <w:lang w:val="en-US" w:eastAsia="zh-CN" w:bidi="ar-SA"/>
        </w:rPr>
        <w:t>发票后30个工作日内付全款。</w:t>
      </w:r>
    </w:p>
    <w:p>
      <w:p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包拆除、包安装、</w:t>
      </w:r>
      <w:r>
        <w:rPr>
          <w:rFonts w:hint="eastAsia" w:ascii="宋体" w:hAnsi="宋体" w:eastAsia="宋体" w:cstheme="minorBidi"/>
          <w:kern w:val="2"/>
          <w:sz w:val="21"/>
          <w:szCs w:val="21"/>
          <w:highlight w:val="none"/>
          <w:lang w:val="en-US" w:eastAsia="zh-CN" w:bidi="ar-SA"/>
        </w:rPr>
        <w:t>包</w:t>
      </w:r>
      <w:r>
        <w:rPr>
          <w:rFonts w:hint="eastAsia" w:ascii="宋体" w:hAnsi="宋体" w:cstheme="minorBidi"/>
          <w:kern w:val="2"/>
          <w:sz w:val="21"/>
          <w:szCs w:val="21"/>
          <w:highlight w:val="none"/>
          <w:lang w:val="en-US" w:eastAsia="zh-CN" w:bidi="ar-SA"/>
        </w:rPr>
        <w:t>吊装运输</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包维保、</w:t>
      </w:r>
      <w:r>
        <w:rPr>
          <w:rFonts w:hint="eastAsia" w:ascii="宋体" w:hAnsi="宋体" w:eastAsia="宋体" w:cstheme="minorBidi"/>
          <w:kern w:val="2"/>
          <w:sz w:val="21"/>
          <w:szCs w:val="21"/>
          <w:highlight w:val="none"/>
          <w:lang w:val="en-US" w:eastAsia="zh-CN" w:bidi="ar-SA"/>
        </w:rPr>
        <w:t>包工期、包质量。</w:t>
      </w:r>
    </w:p>
    <w:p>
      <w:pPr>
        <w:pStyle w:val="4"/>
        <w:numPr>
          <w:ilvl w:val="0"/>
          <w:numId w:val="0"/>
        </w:numPr>
        <w:spacing w:before="0" w:after="0" w:line="336" w:lineRule="auto"/>
        <w:jc w:val="left"/>
        <w:rPr>
          <w:rFonts w:hint="eastAsia"/>
          <w:highlight w:val="none"/>
        </w:rPr>
      </w:pPr>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技术</w:t>
      </w:r>
      <w:r>
        <w:rPr>
          <w:rFonts w:hint="eastAsia"/>
          <w:highlight w:val="none"/>
        </w:rPr>
        <w:t>要求</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b/>
          <w:highlight w:val="none"/>
          <w:lang w:val="en-US" w:eastAsia="zh-CN"/>
        </w:rPr>
        <w:t>1．施工内容：</w:t>
      </w:r>
    </w:p>
    <w:tbl>
      <w:tblPr>
        <w:tblStyle w:val="27"/>
        <w:tblW w:w="4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9"/>
        <w:gridCol w:w="1156"/>
        <w:gridCol w:w="3423"/>
        <w:gridCol w:w="818"/>
        <w:gridCol w:w="883"/>
        <w:gridCol w:w="10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康复楼中央空调改造工程的清单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29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96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470"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50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09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92"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66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967"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507"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中央空调主机拆除</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第一住院楼拆除4台、康复楼拆除4台。</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9"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主机吊装</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第一住院楼楼顶吊装至一楼停车场，康复楼楼顶吊装至一楼停车场，康复楼一楼停车场吊装第一住院楼主机至康复楼楼顶</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4"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主机搬运</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第一住院楼主机搬运至康复楼一楼停车场，康复楼拆除后的中央空调主机搬运至医院指定位置堆放</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主机管道安装</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供回水管道改装PPR80热水管道</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管道保温</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4台主机供回水管道橡塑保温（厚度2-3MM）</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循环水泵维修</w:t>
            </w:r>
          </w:p>
        </w:tc>
        <w:tc>
          <w:tcPr>
            <w:tcW w:w="196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低噪声离心泵维修（卧式30KW线圈更换、密封圈更换、轴承更换、拆卸安装调试、连接螺栓更换，管道连接密封垫更换，保温更换2-3mm）</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主机线缆安装</w:t>
            </w:r>
          </w:p>
        </w:tc>
        <w:tc>
          <w:tcPr>
            <w:tcW w:w="19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电源线缆安装、通讯信号线缆安装（不含线缆）</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2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减震更换</w:t>
            </w:r>
          </w:p>
        </w:tc>
        <w:tc>
          <w:tcPr>
            <w:tcW w:w="19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中央空调主机重力减震更换</w:t>
            </w:r>
          </w:p>
        </w:tc>
        <w:tc>
          <w:tcPr>
            <w:tcW w:w="4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510"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510"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510"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ageBreakBefore w:val="0"/>
        <w:widowControl/>
        <w:kinsoku/>
        <w:wordWrap/>
        <w:overflowPunct/>
        <w:topLinePunct w:val="0"/>
        <w:autoSpaceDE/>
        <w:autoSpaceDN/>
        <w:bidi w:val="0"/>
        <w:spacing w:line="400" w:lineRule="exact"/>
        <w:textAlignment w:val="auto"/>
        <w:rPr>
          <w:rFonts w:hint="eastAsia" w:ascii="宋体" w:hAnsi="宋体"/>
          <w:b/>
          <w:highlight w:val="none"/>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b/>
          <w:highlight w:val="none"/>
          <w:lang w:val="en-US" w:eastAsia="zh-CN"/>
        </w:rPr>
      </w:pPr>
      <w:r>
        <w:rPr>
          <w:rFonts w:hint="eastAsia" w:ascii="宋体" w:hAnsi="宋体"/>
          <w:b/>
          <w:highlight w:val="none"/>
          <w:lang w:val="en-US" w:eastAsia="zh-CN"/>
        </w:rPr>
        <w:t>2．安全要求</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在安装施工期间应严格遵守《建筑安装工程安全技术规程》、《建筑安装工人安全操作规程》、《中华人民共和国消防条例》和其他相关的法律法规。</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由于</w:t>
      </w: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在施工生产过程中违反有关安全操作规程、消防条例</w:t>
      </w:r>
      <w:r>
        <w:rPr>
          <w:rFonts w:hint="eastAsia" w:ascii="宋体" w:hAnsi="宋体" w:cstheme="minorBidi"/>
          <w:kern w:val="2"/>
          <w:sz w:val="21"/>
          <w:szCs w:val="21"/>
          <w:highlight w:val="none"/>
          <w:lang w:val="en-US" w:eastAsia="zh-CN" w:bidi="ar-SA"/>
        </w:rPr>
        <w:t>等</w:t>
      </w:r>
      <w:r>
        <w:rPr>
          <w:rFonts w:hint="eastAsia" w:ascii="宋体" w:hAnsi="宋体" w:eastAsia="宋体" w:cstheme="minorBidi"/>
          <w:kern w:val="2"/>
          <w:sz w:val="21"/>
          <w:szCs w:val="21"/>
          <w:highlight w:val="none"/>
          <w:lang w:val="en-US" w:eastAsia="zh-CN" w:bidi="ar-SA"/>
        </w:rPr>
        <w:t>，导致发生的安全或火灾事故，</w:t>
      </w: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应承担由此产生的一切经济损失。</w:t>
      </w: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1" w:name="_Toc173895658"/>
      <w:bookmarkStart w:id="32" w:name="_Toc180296788"/>
      <w:bookmarkStart w:id="33" w:name="_Toc173895846"/>
      <w:bookmarkStart w:id="34"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1"/>
      <w:bookmarkEnd w:id="32"/>
      <w:bookmarkEnd w:id="33"/>
      <w:r>
        <w:rPr>
          <w:rFonts w:hint="eastAsia" w:ascii="宋体" w:hAnsi="宋体" w:cs="宋体"/>
          <w:b/>
          <w:bCs/>
          <w:kern w:val="44"/>
          <w:sz w:val="32"/>
          <w:szCs w:val="32"/>
          <w:highlight w:val="none"/>
        </w:rPr>
        <w:t>及要求</w:t>
      </w:r>
      <w:bookmarkEnd w:id="34"/>
      <w:bookmarkStart w:id="35" w:name="_Toc173895847"/>
      <w:bookmarkStart w:id="36" w:name="_Toc211679186"/>
      <w:bookmarkStart w:id="37" w:name="_Toc173895659"/>
      <w:bookmarkStart w:id="38"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00" w:firstLineChars="200"/>
        <w:jc w:val="left"/>
        <w:rPr>
          <w:rFonts w:hint="default" w:ascii="宋体" w:hAnsi="宋体" w:eastAsia="宋体"/>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资阳市中心医院康复楼中央空调改造工程</w:t>
      </w:r>
    </w:p>
    <w:tbl>
      <w:tblPr>
        <w:tblStyle w:val="27"/>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296"/>
        <w:gridCol w:w="3515"/>
        <w:gridCol w:w="653"/>
        <w:gridCol w:w="883"/>
        <w:gridCol w:w="105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康复楼中央空调改造工程的清单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4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1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33"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highlight w:val="none"/>
                <w:lang w:val="en-US" w:eastAsia="zh-CN" w:bidi="ar"/>
              </w:rPr>
              <w:t>项目特征描述</w:t>
            </w:r>
          </w:p>
        </w:tc>
        <w:tc>
          <w:tcPr>
            <w:tcW w:w="359"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6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42"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33"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59"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485"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中央空调主机拆除</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第一住院楼拆除4台、康复楼拆除4台。</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主机吊装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第一住院楼楼顶吊装至一楼停车场，康复楼楼顶吊装至一楼停车场，康复楼一楼停车场吊装第一住院楼主机至康复楼楼顶</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4"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主机搬运</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第一住院楼主机搬运至康复楼一楼停车场，康复楼拆除后的中央空调主机搬运至医院指定位置堆放</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主机管道安装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供回水管道改装PPR80热水管道</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4台主机供回水管道橡塑保温（厚度2-3MM）</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循环水泵维修</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低噪声离心泵维修（卧式30KW线圈更换、密封圈更换、轴承更换、拆卸安装调试、连接螺栓更换，管道连接密封垫更换，保温更换2-3mm）</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主机线缆安装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电源线缆安装、通讯信号线缆安装（不含线缆）</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减震更换</w:t>
            </w:r>
          </w:p>
        </w:tc>
        <w:tc>
          <w:tcPr>
            <w:tcW w:w="193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中央空调主机重力减震更换</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直接工程费</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工期</w:t>
            </w:r>
          </w:p>
        </w:tc>
        <w:tc>
          <w:tcPr>
            <w:tcW w:w="686"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质保期</w:t>
            </w:r>
          </w:p>
        </w:tc>
        <w:tc>
          <w:tcPr>
            <w:tcW w:w="686" w:type="pct"/>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月</w:t>
            </w:r>
          </w:p>
        </w:tc>
      </w:tr>
    </w:tbl>
    <w:p>
      <w:pPr>
        <w:spacing w:line="360" w:lineRule="auto"/>
        <w:ind w:firstLine="480" w:firstLineChars="200"/>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5"/>
    <w:bookmarkEnd w:id="36"/>
    <w:bookmarkEnd w:id="37"/>
    <w:bookmarkEnd w:id="38"/>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9" w:name="_Toc365878703"/>
      <w:bookmarkStart w:id="4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00" w:firstLineChars="200"/>
        <w:jc w:val="left"/>
        <w:rPr>
          <w:rFonts w:hint="default" w:ascii="宋体" w:hAnsi="宋体" w:eastAsia="宋体"/>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资阳市中心医院康复楼中央空调改造工程</w:t>
      </w:r>
    </w:p>
    <w:tbl>
      <w:tblPr>
        <w:tblStyle w:val="27"/>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296"/>
        <w:gridCol w:w="3515"/>
        <w:gridCol w:w="653"/>
        <w:gridCol w:w="883"/>
        <w:gridCol w:w="105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康复楼中央空调改造工程的清单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4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1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33"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highlight w:val="none"/>
                <w:lang w:val="en-US" w:eastAsia="zh-CN" w:bidi="ar"/>
              </w:rPr>
              <w:t>项目特征描述</w:t>
            </w:r>
          </w:p>
        </w:tc>
        <w:tc>
          <w:tcPr>
            <w:tcW w:w="359"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6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trPr>
        <w:tc>
          <w:tcPr>
            <w:tcW w:w="242"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933"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359"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485" w:type="pct"/>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中央空调主机拆除</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第一住院楼拆除4台、康复楼拆除4台。</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主机吊装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第一住院楼楼顶吊装至一楼停车场，康复楼楼顶吊装至一楼停车场，康复楼一楼停车场吊装第一住院楼主机至康复楼楼顶</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4"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主机搬运</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第一住院楼主机搬运至康复楼一楼停车场，康复楼拆除后的中央空调主机搬运至医院指定位置堆放</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主机管道安装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供回水管道改装PPR80热水管道</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4台主机供回水管道橡塑保温（厚度2-3MM）</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循环水泵维修</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低噪声离心泵维修（卧式30KW线圈更换、密封圈更换、轴承更换、拆卸安装调试、连接螺栓更换，管道连接密封垫更换，保温更换2-3mm）</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主机线缆安装</w:t>
            </w:r>
          </w:p>
        </w:tc>
        <w:tc>
          <w:tcPr>
            <w:tcW w:w="193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电源线缆安装、通讯信号线缆安装（不含线缆）</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76" w:hRule="atLeast"/>
        </w:trPr>
        <w:tc>
          <w:tcPr>
            <w:tcW w:w="2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减震更换</w:t>
            </w:r>
          </w:p>
        </w:tc>
        <w:tc>
          <w:tcPr>
            <w:tcW w:w="193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中央空调主机重力减震更换</w:t>
            </w:r>
          </w:p>
        </w:tc>
        <w:tc>
          <w:tcPr>
            <w:tcW w:w="3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直接工程费</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6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工期</w:t>
            </w:r>
          </w:p>
        </w:tc>
        <w:tc>
          <w:tcPr>
            <w:tcW w:w="686"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4313" w:type="pct"/>
            <w:gridSpan w:val="6"/>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质保期</w:t>
            </w:r>
          </w:p>
        </w:tc>
        <w:tc>
          <w:tcPr>
            <w:tcW w:w="686" w:type="pct"/>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月</w:t>
            </w:r>
          </w:p>
        </w:tc>
      </w:tr>
    </w:tbl>
    <w:p>
      <w:pPr>
        <w:spacing w:line="360" w:lineRule="auto"/>
        <w:ind w:firstLine="480" w:firstLineChars="200"/>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bookmarkStart w:id="41" w:name="_GoBack"/>
      <w:bookmarkEnd w:id="41"/>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14EC159"/>
    <w:multiLevelType w:val="singleLevel"/>
    <w:tmpl w:val="114EC159"/>
    <w:lvl w:ilvl="0" w:tentative="0">
      <w:start w:val="1"/>
      <w:numFmt w:val="chineseCounting"/>
      <w:suff w:val="nothing"/>
      <w:lvlText w:val="%1、"/>
      <w:lvlJc w:val="left"/>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A27AB"/>
    <w:rsid w:val="02251150"/>
    <w:rsid w:val="02290C40"/>
    <w:rsid w:val="024E06A7"/>
    <w:rsid w:val="02654A25"/>
    <w:rsid w:val="0278446A"/>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7B57E2"/>
    <w:rsid w:val="06847ACE"/>
    <w:rsid w:val="06B153F1"/>
    <w:rsid w:val="06E45A7E"/>
    <w:rsid w:val="072C69F3"/>
    <w:rsid w:val="072E1BF1"/>
    <w:rsid w:val="0757624F"/>
    <w:rsid w:val="077F5B2D"/>
    <w:rsid w:val="07AB1043"/>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DEC4366"/>
    <w:rsid w:val="0E0407B3"/>
    <w:rsid w:val="0E230024"/>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7757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5D53C7"/>
    <w:rsid w:val="20627E53"/>
    <w:rsid w:val="20711CD8"/>
    <w:rsid w:val="20BC4690"/>
    <w:rsid w:val="20D970F2"/>
    <w:rsid w:val="20F10A60"/>
    <w:rsid w:val="21224D81"/>
    <w:rsid w:val="213B4094"/>
    <w:rsid w:val="216F4EC7"/>
    <w:rsid w:val="21815B54"/>
    <w:rsid w:val="219E6AFD"/>
    <w:rsid w:val="21AF0D0A"/>
    <w:rsid w:val="21C54695"/>
    <w:rsid w:val="21F33562"/>
    <w:rsid w:val="21F94D14"/>
    <w:rsid w:val="21FE134A"/>
    <w:rsid w:val="220B59C1"/>
    <w:rsid w:val="222F3BF9"/>
    <w:rsid w:val="224131C1"/>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CA2E4E"/>
    <w:rsid w:val="24E7641E"/>
    <w:rsid w:val="25162E4E"/>
    <w:rsid w:val="254A62BB"/>
    <w:rsid w:val="2551032A"/>
    <w:rsid w:val="25596865"/>
    <w:rsid w:val="256911D0"/>
    <w:rsid w:val="257F6C45"/>
    <w:rsid w:val="25D42F6B"/>
    <w:rsid w:val="25E973B4"/>
    <w:rsid w:val="261E645E"/>
    <w:rsid w:val="26395046"/>
    <w:rsid w:val="26501F69"/>
    <w:rsid w:val="265E2CFF"/>
    <w:rsid w:val="265F25D3"/>
    <w:rsid w:val="26631034"/>
    <w:rsid w:val="2685203A"/>
    <w:rsid w:val="268A4DCA"/>
    <w:rsid w:val="26EE1B16"/>
    <w:rsid w:val="27533F64"/>
    <w:rsid w:val="27793664"/>
    <w:rsid w:val="27822A1D"/>
    <w:rsid w:val="279462AC"/>
    <w:rsid w:val="27A6495D"/>
    <w:rsid w:val="27BD5803"/>
    <w:rsid w:val="27D52814"/>
    <w:rsid w:val="28330FCE"/>
    <w:rsid w:val="28723FD3"/>
    <w:rsid w:val="288B76AF"/>
    <w:rsid w:val="28C46D67"/>
    <w:rsid w:val="28E62B38"/>
    <w:rsid w:val="28F22A1C"/>
    <w:rsid w:val="28F87F94"/>
    <w:rsid w:val="29041902"/>
    <w:rsid w:val="29135897"/>
    <w:rsid w:val="29A0718A"/>
    <w:rsid w:val="29A507F5"/>
    <w:rsid w:val="29CF3EFD"/>
    <w:rsid w:val="29D94F40"/>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CB3B06"/>
    <w:rsid w:val="31D16A7B"/>
    <w:rsid w:val="31EF6F01"/>
    <w:rsid w:val="31F167D5"/>
    <w:rsid w:val="322E42AD"/>
    <w:rsid w:val="32963820"/>
    <w:rsid w:val="32981347"/>
    <w:rsid w:val="329D4BAF"/>
    <w:rsid w:val="32EB1476"/>
    <w:rsid w:val="32F83B93"/>
    <w:rsid w:val="335812BA"/>
    <w:rsid w:val="336D27D3"/>
    <w:rsid w:val="34004BDD"/>
    <w:rsid w:val="34694294"/>
    <w:rsid w:val="34813508"/>
    <w:rsid w:val="348B283E"/>
    <w:rsid w:val="348E2A01"/>
    <w:rsid w:val="34C44C99"/>
    <w:rsid w:val="34C61103"/>
    <w:rsid w:val="34EF6AC7"/>
    <w:rsid w:val="3522139B"/>
    <w:rsid w:val="3556466A"/>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837DA0"/>
    <w:rsid w:val="388424B3"/>
    <w:rsid w:val="3899266B"/>
    <w:rsid w:val="389D6BB3"/>
    <w:rsid w:val="389E51DD"/>
    <w:rsid w:val="38CC250B"/>
    <w:rsid w:val="38DE31DB"/>
    <w:rsid w:val="392B6E14"/>
    <w:rsid w:val="3942200C"/>
    <w:rsid w:val="39BD5D47"/>
    <w:rsid w:val="39DE552C"/>
    <w:rsid w:val="3A073C4A"/>
    <w:rsid w:val="3A110093"/>
    <w:rsid w:val="3A502507"/>
    <w:rsid w:val="3A532F29"/>
    <w:rsid w:val="3A775CE5"/>
    <w:rsid w:val="3ACC7DDF"/>
    <w:rsid w:val="3AD46C94"/>
    <w:rsid w:val="3ADB6274"/>
    <w:rsid w:val="3B027CA5"/>
    <w:rsid w:val="3B084B8F"/>
    <w:rsid w:val="3B143534"/>
    <w:rsid w:val="3B38112E"/>
    <w:rsid w:val="3B491430"/>
    <w:rsid w:val="3B876595"/>
    <w:rsid w:val="3BDD601C"/>
    <w:rsid w:val="3C241E9D"/>
    <w:rsid w:val="3C4A23C4"/>
    <w:rsid w:val="3CB52AF5"/>
    <w:rsid w:val="3CDB07AE"/>
    <w:rsid w:val="3CE2527D"/>
    <w:rsid w:val="3D2F4655"/>
    <w:rsid w:val="3D622C7D"/>
    <w:rsid w:val="3D6D517E"/>
    <w:rsid w:val="3DBB4CCB"/>
    <w:rsid w:val="3E3F4D6C"/>
    <w:rsid w:val="3E754140"/>
    <w:rsid w:val="3E877FC2"/>
    <w:rsid w:val="3E8F7AA2"/>
    <w:rsid w:val="3EA044DF"/>
    <w:rsid w:val="3EB92D70"/>
    <w:rsid w:val="3EF30A1A"/>
    <w:rsid w:val="3EF773F5"/>
    <w:rsid w:val="3F027B6D"/>
    <w:rsid w:val="3F033FEC"/>
    <w:rsid w:val="3F035608"/>
    <w:rsid w:val="3F23643C"/>
    <w:rsid w:val="3F577E93"/>
    <w:rsid w:val="3F6358F0"/>
    <w:rsid w:val="3F740A45"/>
    <w:rsid w:val="3F8C3FE1"/>
    <w:rsid w:val="3F980BD8"/>
    <w:rsid w:val="4033445D"/>
    <w:rsid w:val="40752CC7"/>
    <w:rsid w:val="40953369"/>
    <w:rsid w:val="40965A05"/>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661252"/>
    <w:rsid w:val="469A6FE4"/>
    <w:rsid w:val="46A2233C"/>
    <w:rsid w:val="47044E98"/>
    <w:rsid w:val="470C6DF8"/>
    <w:rsid w:val="47866ABC"/>
    <w:rsid w:val="47AA76FA"/>
    <w:rsid w:val="480A63EB"/>
    <w:rsid w:val="484339D2"/>
    <w:rsid w:val="485967F2"/>
    <w:rsid w:val="48671147"/>
    <w:rsid w:val="486A6E89"/>
    <w:rsid w:val="48747505"/>
    <w:rsid w:val="4885155F"/>
    <w:rsid w:val="48914416"/>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2C7B82"/>
    <w:rsid w:val="503502FF"/>
    <w:rsid w:val="50610B72"/>
    <w:rsid w:val="50681F00"/>
    <w:rsid w:val="507E34D2"/>
    <w:rsid w:val="509C11EF"/>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C1373"/>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D1897"/>
    <w:rsid w:val="59343F0C"/>
    <w:rsid w:val="59554FEC"/>
    <w:rsid w:val="597146D3"/>
    <w:rsid w:val="59B91A1F"/>
    <w:rsid w:val="59C26B25"/>
    <w:rsid w:val="59C77C98"/>
    <w:rsid w:val="59E41579"/>
    <w:rsid w:val="5A2F1CE1"/>
    <w:rsid w:val="5AE12FDB"/>
    <w:rsid w:val="5AFC4F27"/>
    <w:rsid w:val="5B3277D6"/>
    <w:rsid w:val="5B343B74"/>
    <w:rsid w:val="5B484E08"/>
    <w:rsid w:val="5B505186"/>
    <w:rsid w:val="5B793214"/>
    <w:rsid w:val="5B8A3673"/>
    <w:rsid w:val="5BC242B4"/>
    <w:rsid w:val="5BF771A0"/>
    <w:rsid w:val="5C02145B"/>
    <w:rsid w:val="5C1B251D"/>
    <w:rsid w:val="5C2C08FC"/>
    <w:rsid w:val="5C806824"/>
    <w:rsid w:val="5C835883"/>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DA2E9A"/>
    <w:rsid w:val="61EE4FF2"/>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244646"/>
    <w:rsid w:val="67371E56"/>
    <w:rsid w:val="673D77EB"/>
    <w:rsid w:val="674C27FB"/>
    <w:rsid w:val="677B0314"/>
    <w:rsid w:val="67C10125"/>
    <w:rsid w:val="67E85125"/>
    <w:rsid w:val="683523F2"/>
    <w:rsid w:val="68774F7F"/>
    <w:rsid w:val="68CF6B8B"/>
    <w:rsid w:val="68DF23A7"/>
    <w:rsid w:val="690447C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741EF9"/>
    <w:rsid w:val="6CC369E5"/>
    <w:rsid w:val="6CCD7863"/>
    <w:rsid w:val="6D2156DB"/>
    <w:rsid w:val="6D3113B3"/>
    <w:rsid w:val="6D341690"/>
    <w:rsid w:val="6D4F4126"/>
    <w:rsid w:val="6D7838A9"/>
    <w:rsid w:val="6DC742B3"/>
    <w:rsid w:val="6DD469CF"/>
    <w:rsid w:val="6DF606F4"/>
    <w:rsid w:val="6E001FC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5484"/>
    <w:rsid w:val="726245AA"/>
    <w:rsid w:val="726B5B54"/>
    <w:rsid w:val="727D7636"/>
    <w:rsid w:val="72E27499"/>
    <w:rsid w:val="73125DCE"/>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8A68CD"/>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392313"/>
    <w:rsid w:val="7E4E2DEB"/>
    <w:rsid w:val="7E8027FE"/>
    <w:rsid w:val="7EA74FE6"/>
    <w:rsid w:val="7EAF6DC9"/>
    <w:rsid w:val="7EB443DF"/>
    <w:rsid w:val="7EBE525E"/>
    <w:rsid w:val="7F08297D"/>
    <w:rsid w:val="7F1E3EE2"/>
    <w:rsid w:val="7F2822D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7</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2024-05-14T05:48:00Z</cp:lastPrinted>
  <dcterms:modified xsi:type="dcterms:W3CDTF">2024-05-31T03:08:42Z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