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_Toc19686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_Toc19686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_Toc17153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_Toc17153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_Toc3674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_Toc3674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_Toc30657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_Toc30657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_Toc7144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_Toc7144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_Toc1613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_Toc6853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_Toc6616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_Toc6616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_Toc221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bookmarkStart w:id="27" w:name="_GoBack"/>
      <w:bookmarkEnd w:id="27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27848"/>
      <w:bookmarkStart w:id="1" w:name="_Toc427002393"/>
      <w:bookmarkStart w:id="2" w:name="_Toc152042597"/>
      <w:bookmarkStart w:id="3" w:name="_Toc7415"/>
      <w:bookmarkStart w:id="4" w:name="_Toc247514300"/>
      <w:bookmarkStart w:id="5" w:name="_Toc10065"/>
      <w:bookmarkStart w:id="6" w:name="_Toc152045808"/>
      <w:bookmarkStart w:id="7" w:name="_Toc19686"/>
      <w:bookmarkStart w:id="8" w:name="_Toc144974876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175"/>
            <w:bookmarkStart w:id="10" w:name="_Toc321933045"/>
            <w:bookmarkStart w:id="11" w:name="_Toc322080001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13" w:name="_Toc17153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3674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30657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7144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1613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685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6616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  <w:lang w:val="en-US" w:eastAsia="zh-CN"/>
        </w:rPr>
      </w:pPr>
      <w:bookmarkStart w:id="26" w:name="_Toc221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项目名称：信息化终端项目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15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75"/>
        <w:gridCol w:w="1364"/>
        <w:gridCol w:w="1561"/>
        <w:gridCol w:w="933"/>
        <w:gridCol w:w="2104"/>
        <w:gridCol w:w="595"/>
        <w:gridCol w:w="393"/>
        <w:gridCol w:w="775"/>
        <w:gridCol w:w="700"/>
        <w:gridCol w:w="643"/>
        <w:gridCol w:w="590"/>
        <w:gridCol w:w="731"/>
        <w:gridCol w:w="748"/>
        <w:gridCol w:w="713"/>
        <w:gridCol w:w="750"/>
        <w:gridCol w:w="750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医院现用品牌型号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(仅供参考）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供应商推荐品牌型号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供应商推荐技术参数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购买货物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</w:tc>
        <w:tc>
          <w:tcPr>
            <w:tcW w:w="5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购买服务报价（每轮服务期限3年）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配套软件报价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月租金（元/台 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第2年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第3年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第1轮服务期3年总价（元）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第2轮服务期3年总价（元）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办公软件月租金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笔记本电脑（一般配置）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一般配置：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HP 348 G7-6302520505A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联想昭阳 K4e-IIL0822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笔记本电脑（高配置）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高配置：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联想昭阳K4e-IML135(高配)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打印复印一体机1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LaserJetTank MFP 2606sdw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打印复印一体机2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HPColorLaserJetProMFP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4303dw彩色激光多功能一体机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病案管理组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A3黑白数码复合机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京瓷 TASKalfa 4012i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医用显示屏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巨鲨  JUSHA-C61E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参考台式电脑显示器配置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CT/MR诊断工作站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联想启天M428-A650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联想TE24-10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HP Pro Tower 288 G9 PCI Desktop PC-2A02600005A（显示器：P22va G4）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一体机电脑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 HP ProOne 400 G6 24 All-in-One PC-W202500005A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 P3306DN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 2900+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TSC TTP-225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超声影像科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喷墨打印机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佳能G2810/G1810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医院办公室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便携式喷墨打印机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爱普生wf110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德实 DS-2600-II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移动工作站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深圳迈迪恩科技有限公司；型号M6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职能部门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台式电脑（国产）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华为擎云 W515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操作系统 统领V20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版式软件 数科OFD版式软件 V3.0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办公软件 金山WPS 2019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杀毒软件 安天智甲终端防御系统 V5.0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笔记本电脑（国产）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华为擎云 L410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A3黑白激光多功能一体机（国产）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 M7105DN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A3彩色激光多功能一体机（国产）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奔图 CM7115DN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55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要求及其他：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1.租赁要求：全新设备，配置按上表中供应商推荐品牌型号、供应商推荐技术参数来报价，不含耗材，费用结算时以实际在用数量为准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2.服务期内供应商应确保以上所有设备正常使用，维修涉及费用（包工包料）由供应商自行承担，如设备超过半天不能维修恢复正常使用的，供应商应提供备机供科室使用。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3.本项目中不含耗材（键盘、鼠标、打印耗材由医院提供），供应商至少每月巡检1次。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4.为更好的了解市场，请供应商按上表填写，如有更好的方案，欢迎另行提供。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eastAsia"/>
                <w:lang w:val="en-US" w:eastAsia="zh-CN"/>
              </w:rPr>
              <w:t>.购买货物要求，电脑等计算机设备要求操作系统为正版操作系统。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6.所有硬件质保三年。激光打印机，多功能一体机碳粉盒，感光鼓，硒鼓，转印套件，加热组件，定影组件，搓纸轮等易损件质保一年。针式打印机，热式打印机色带，碳带，针头，搓纸轮，滚筒套件等易损件质保一年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0A07608"/>
    <w:rsid w:val="01BE29CF"/>
    <w:rsid w:val="0224038E"/>
    <w:rsid w:val="02450CF4"/>
    <w:rsid w:val="03D3104E"/>
    <w:rsid w:val="06FD5130"/>
    <w:rsid w:val="0C811C7B"/>
    <w:rsid w:val="0CDC4161"/>
    <w:rsid w:val="0DD4413B"/>
    <w:rsid w:val="0E174CE9"/>
    <w:rsid w:val="0EA93CA3"/>
    <w:rsid w:val="13712447"/>
    <w:rsid w:val="18D92EBD"/>
    <w:rsid w:val="1AAF2DD5"/>
    <w:rsid w:val="1AE31E7C"/>
    <w:rsid w:val="1ED65F1E"/>
    <w:rsid w:val="20E3342D"/>
    <w:rsid w:val="268E7FC6"/>
    <w:rsid w:val="283860D8"/>
    <w:rsid w:val="29FF496C"/>
    <w:rsid w:val="2B8925CC"/>
    <w:rsid w:val="2D755A60"/>
    <w:rsid w:val="2E55252D"/>
    <w:rsid w:val="2E8E10D4"/>
    <w:rsid w:val="30BA7988"/>
    <w:rsid w:val="32495BF7"/>
    <w:rsid w:val="32AB6D27"/>
    <w:rsid w:val="34357E58"/>
    <w:rsid w:val="366D69B4"/>
    <w:rsid w:val="370E7567"/>
    <w:rsid w:val="38761053"/>
    <w:rsid w:val="3AAB598F"/>
    <w:rsid w:val="3EBE4976"/>
    <w:rsid w:val="3EF73899"/>
    <w:rsid w:val="3F192843"/>
    <w:rsid w:val="412D71FD"/>
    <w:rsid w:val="45503031"/>
    <w:rsid w:val="485B41B0"/>
    <w:rsid w:val="49550899"/>
    <w:rsid w:val="4FB545D4"/>
    <w:rsid w:val="502E58AD"/>
    <w:rsid w:val="541505F1"/>
    <w:rsid w:val="5BB10EFE"/>
    <w:rsid w:val="5E630027"/>
    <w:rsid w:val="63F01FD1"/>
    <w:rsid w:val="640D6CAC"/>
    <w:rsid w:val="6874098E"/>
    <w:rsid w:val="6A7F5D8F"/>
    <w:rsid w:val="6A987C6E"/>
    <w:rsid w:val="6CED7FFD"/>
    <w:rsid w:val="6D4B29EE"/>
    <w:rsid w:val="6D6D71FE"/>
    <w:rsid w:val="6EED01BE"/>
    <w:rsid w:val="6F24208F"/>
    <w:rsid w:val="725577F4"/>
    <w:rsid w:val="74BE1DD0"/>
    <w:rsid w:val="79175759"/>
    <w:rsid w:val="79C51D18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11</TotalTime>
  <ScaleCrop>false</ScaleCrop>
  <LinksUpToDate>false</LinksUpToDate>
  <CharactersWithSpaces>7463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2023-09-15T02:07:00Z</cp:lastPrinted>
  <dcterms:modified xsi:type="dcterms:W3CDTF">2023-10-09T07:58:01Z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A6F4922B16E9441EBD194F0F828F00AF_13</vt:lpwstr>
  </property>
</Properties>
</file>