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597A" w:rsidRDefault="0098597A">
      <w:pPr>
        <w:spacing w:line="590" w:lineRule="exact"/>
        <w:ind w:right="1280"/>
        <w:rPr>
          <w:rFonts w:ascii="黑体" w:eastAsia="黑体" w:hAnsi="黑体"/>
          <w:sz w:val="32"/>
          <w:szCs w:val="32"/>
        </w:rPr>
      </w:pPr>
    </w:p>
    <w:p w:rsidR="0098597A" w:rsidRDefault="00C47C7D">
      <w:pPr>
        <w:spacing w:line="620" w:lineRule="exact"/>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资阳市第一人民医院</w:t>
      </w:r>
    </w:p>
    <w:p w:rsidR="0098597A" w:rsidRDefault="00C47C7D">
      <w:pPr>
        <w:spacing w:line="620" w:lineRule="exact"/>
        <w:ind w:firstLineChars="200" w:firstLine="880"/>
        <w:jc w:val="center"/>
        <w:rPr>
          <w:rFonts w:ascii="方正小标宋简体" w:eastAsia="方正小标宋简体"/>
          <w:sz w:val="44"/>
          <w:szCs w:val="44"/>
        </w:rPr>
      </w:pPr>
      <w:r>
        <w:rPr>
          <w:rFonts w:ascii="方正小标宋简体" w:eastAsia="方正小标宋简体" w:hint="eastAsia"/>
          <w:sz w:val="44"/>
          <w:szCs w:val="44"/>
        </w:rPr>
        <w:t>202</w:t>
      </w:r>
      <w:r>
        <w:rPr>
          <w:rFonts w:ascii="方正小标宋简体" w:eastAsia="方正小标宋简体" w:hint="eastAsia"/>
          <w:sz w:val="44"/>
          <w:szCs w:val="44"/>
        </w:rPr>
        <w:t>2</w:t>
      </w:r>
      <w:r>
        <w:rPr>
          <w:rFonts w:ascii="方正小标宋简体" w:eastAsia="方正小标宋简体" w:hint="eastAsia"/>
          <w:sz w:val="44"/>
          <w:szCs w:val="44"/>
        </w:rPr>
        <w:t>年</w:t>
      </w:r>
      <w:r>
        <w:rPr>
          <w:rFonts w:ascii="方正小标宋简体" w:eastAsia="方正小标宋简体" w:hint="eastAsia"/>
          <w:sz w:val="44"/>
          <w:szCs w:val="44"/>
        </w:rPr>
        <w:t>单位</w:t>
      </w:r>
      <w:r>
        <w:rPr>
          <w:rFonts w:ascii="方正小标宋简体" w:eastAsia="方正小标宋简体" w:hint="eastAsia"/>
          <w:sz w:val="44"/>
          <w:szCs w:val="44"/>
        </w:rPr>
        <w:t>预算编制说明</w:t>
      </w:r>
    </w:p>
    <w:p w:rsidR="0098597A" w:rsidRDefault="0098597A">
      <w:pPr>
        <w:ind w:firstLineChars="200" w:firstLine="640"/>
        <w:rPr>
          <w:rFonts w:ascii="方正仿宋简体" w:eastAsia="方正仿宋简体"/>
          <w:sz w:val="32"/>
          <w:szCs w:val="32"/>
        </w:rPr>
      </w:pPr>
    </w:p>
    <w:p w:rsidR="0098597A" w:rsidRDefault="00C47C7D">
      <w:pPr>
        <w:ind w:firstLineChars="200" w:firstLine="640"/>
        <w:rPr>
          <w:rFonts w:eastAsia="黑体"/>
          <w:sz w:val="32"/>
          <w:szCs w:val="32"/>
        </w:rPr>
      </w:pPr>
      <w:r>
        <w:rPr>
          <w:rFonts w:eastAsia="黑体" w:hint="eastAsia"/>
          <w:sz w:val="32"/>
          <w:szCs w:val="32"/>
        </w:rPr>
        <w:t>一、基本职能及主要工作</w:t>
      </w:r>
    </w:p>
    <w:p w:rsidR="0098597A" w:rsidRDefault="00C47C7D">
      <w:pPr>
        <w:ind w:leftChars="284" w:left="596"/>
        <w:rPr>
          <w:rFonts w:eastAsia="方正仿宋简体"/>
          <w:sz w:val="32"/>
          <w:szCs w:val="32"/>
        </w:rPr>
      </w:pPr>
      <w:r>
        <w:rPr>
          <w:rFonts w:eastAsia="方正楷体简体" w:hint="eastAsia"/>
          <w:b/>
          <w:sz w:val="32"/>
          <w:szCs w:val="32"/>
        </w:rPr>
        <w:t>（一）职能简介</w:t>
      </w:r>
    </w:p>
    <w:p w:rsidR="0098597A" w:rsidRDefault="00C47C7D">
      <w:pPr>
        <w:ind w:firstLineChars="200" w:firstLine="640"/>
        <w:rPr>
          <w:rFonts w:eastAsia="方正仿宋简体"/>
          <w:sz w:val="32"/>
          <w:szCs w:val="32"/>
        </w:rPr>
      </w:pPr>
      <w:r>
        <w:rPr>
          <w:rFonts w:eastAsia="方正仿宋简体"/>
          <w:sz w:val="32"/>
          <w:szCs w:val="32"/>
        </w:rPr>
        <w:t>1</w:t>
      </w:r>
      <w:r>
        <w:rPr>
          <w:rFonts w:eastAsia="方正仿宋简体"/>
          <w:sz w:val="32"/>
          <w:szCs w:val="32"/>
        </w:rPr>
        <w:t>、</w:t>
      </w:r>
      <w:r>
        <w:rPr>
          <w:rFonts w:eastAsia="方正仿宋简体" w:hint="eastAsia"/>
          <w:sz w:val="32"/>
          <w:szCs w:val="32"/>
        </w:rPr>
        <w:t>为人民群众提供医疗卫生服务。</w:t>
      </w:r>
    </w:p>
    <w:p w:rsidR="0098597A" w:rsidRDefault="00C47C7D">
      <w:pPr>
        <w:ind w:firstLineChars="192" w:firstLine="614"/>
        <w:rPr>
          <w:rFonts w:eastAsia="方正仿宋简体"/>
          <w:sz w:val="32"/>
          <w:szCs w:val="32"/>
        </w:rPr>
      </w:pPr>
      <w:r>
        <w:rPr>
          <w:rFonts w:eastAsia="方正仿宋简体"/>
          <w:sz w:val="32"/>
          <w:szCs w:val="32"/>
        </w:rPr>
        <w:t>2</w:t>
      </w:r>
      <w:r>
        <w:rPr>
          <w:rFonts w:eastAsia="方正仿宋简体"/>
          <w:sz w:val="32"/>
          <w:szCs w:val="32"/>
        </w:rPr>
        <w:t>、</w:t>
      </w:r>
      <w:r>
        <w:rPr>
          <w:rFonts w:eastAsia="方正仿宋简体" w:hint="eastAsia"/>
          <w:sz w:val="32"/>
          <w:szCs w:val="32"/>
        </w:rPr>
        <w:t>依据卫生事业的方针、政策，上级要求和命令，地区卫生规划，社会医疗需求情况以及医院的医疗资源状况，制定医疗卫生计划。</w:t>
      </w:r>
    </w:p>
    <w:p w:rsidR="0098597A" w:rsidRDefault="00C47C7D">
      <w:pPr>
        <w:ind w:firstLineChars="192" w:firstLine="614"/>
        <w:rPr>
          <w:rFonts w:eastAsia="方正仿宋简体"/>
          <w:sz w:val="32"/>
          <w:szCs w:val="32"/>
        </w:rPr>
      </w:pPr>
      <w:r>
        <w:rPr>
          <w:rFonts w:eastAsia="方正仿宋简体" w:hint="eastAsia"/>
          <w:sz w:val="32"/>
          <w:szCs w:val="32"/>
        </w:rPr>
        <w:t>3</w:t>
      </w:r>
      <w:r>
        <w:rPr>
          <w:rFonts w:eastAsia="方正仿宋简体" w:hint="eastAsia"/>
          <w:sz w:val="32"/>
          <w:szCs w:val="32"/>
        </w:rPr>
        <w:t>、根据上级颁布的有关法规与要求，遵循医疗活动规律和医疗管理原则。</w:t>
      </w:r>
    </w:p>
    <w:p w:rsidR="0098597A" w:rsidRDefault="00C47C7D">
      <w:pPr>
        <w:ind w:firstLineChars="192" w:firstLine="617"/>
        <w:rPr>
          <w:rFonts w:eastAsia="方正楷体简体"/>
          <w:b/>
          <w:sz w:val="32"/>
          <w:szCs w:val="32"/>
        </w:rPr>
      </w:pPr>
      <w:r>
        <w:rPr>
          <w:rFonts w:eastAsia="方正楷体简体" w:hint="eastAsia"/>
          <w:b/>
          <w:sz w:val="32"/>
          <w:szCs w:val="32"/>
        </w:rPr>
        <w:t>（二）</w:t>
      </w:r>
      <w:r>
        <w:rPr>
          <w:rFonts w:eastAsia="方正楷体简体"/>
          <w:b/>
          <w:sz w:val="32"/>
          <w:szCs w:val="32"/>
        </w:rPr>
        <w:t>202</w:t>
      </w:r>
      <w:r>
        <w:rPr>
          <w:rFonts w:eastAsia="方正楷体简体" w:hint="eastAsia"/>
          <w:b/>
          <w:sz w:val="32"/>
          <w:szCs w:val="32"/>
        </w:rPr>
        <w:t>2</w:t>
      </w:r>
      <w:r>
        <w:rPr>
          <w:rFonts w:eastAsia="方正楷体简体" w:hint="eastAsia"/>
          <w:b/>
          <w:sz w:val="32"/>
          <w:szCs w:val="32"/>
        </w:rPr>
        <w:t>年重点工作</w:t>
      </w:r>
    </w:p>
    <w:p w:rsidR="0098597A" w:rsidRDefault="00C47C7D">
      <w:pPr>
        <w:pStyle w:val="1"/>
        <w:widowControl/>
        <w:shd w:val="clear" w:color="auto" w:fill="FFFFFF"/>
        <w:spacing w:before="0" w:beforeAutospacing="0" w:after="0" w:afterAutospacing="0" w:line="560" w:lineRule="exact"/>
        <w:ind w:firstLineChars="200" w:firstLine="640"/>
        <w:rPr>
          <w:rFonts w:ascii="方正仿宋简体" w:eastAsia="方正仿宋简体" w:hAnsi="方正仿宋简体" w:cs="方正仿宋简体" w:hint="default"/>
          <w:b w:val="0"/>
          <w:sz w:val="32"/>
          <w:szCs w:val="32"/>
        </w:rPr>
      </w:pPr>
      <w:r>
        <w:rPr>
          <w:rFonts w:ascii="方正仿宋简体" w:eastAsia="方正仿宋简体" w:hAnsi="方正仿宋简体" w:cs="方正仿宋简体"/>
          <w:b w:val="0"/>
          <w:sz w:val="32"/>
          <w:szCs w:val="32"/>
        </w:rPr>
        <w:t>1</w:t>
      </w:r>
      <w:r>
        <w:rPr>
          <w:rFonts w:ascii="方正仿宋简体" w:eastAsia="方正仿宋简体" w:hAnsi="方正仿宋简体" w:cs="方正仿宋简体"/>
          <w:b w:val="0"/>
          <w:sz w:val="32"/>
          <w:szCs w:val="32"/>
        </w:rPr>
        <w:t>、众志成城，克难攻坚全面打赢新型冠状病毒肺炎疫情防控阻击战。</w:t>
      </w:r>
    </w:p>
    <w:p w:rsidR="0098597A" w:rsidRDefault="00C47C7D">
      <w:pPr>
        <w:pStyle w:val="1"/>
        <w:widowControl/>
        <w:shd w:val="clear" w:color="auto" w:fill="FFFFFF"/>
        <w:spacing w:before="0" w:beforeAutospacing="0" w:after="0" w:afterAutospacing="0" w:line="560" w:lineRule="exact"/>
        <w:ind w:firstLineChars="200" w:firstLine="640"/>
        <w:rPr>
          <w:rFonts w:ascii="方正仿宋简体" w:eastAsia="方正仿宋简体" w:hAnsi="方正仿宋简体" w:cs="方正仿宋简体" w:hint="default"/>
          <w:b w:val="0"/>
          <w:sz w:val="32"/>
          <w:szCs w:val="32"/>
        </w:rPr>
      </w:pPr>
      <w:r>
        <w:rPr>
          <w:rFonts w:ascii="方正仿宋简体" w:eastAsia="方正仿宋简体" w:hAnsi="方正仿宋简体" w:cs="方正仿宋简体"/>
          <w:b w:val="0"/>
          <w:sz w:val="32"/>
          <w:szCs w:val="32"/>
        </w:rPr>
        <w:t>2</w:t>
      </w:r>
      <w:r>
        <w:rPr>
          <w:rFonts w:ascii="方正仿宋简体" w:eastAsia="方正仿宋简体" w:hAnsi="方正仿宋简体" w:cs="方正仿宋简体"/>
          <w:b w:val="0"/>
          <w:sz w:val="32"/>
          <w:szCs w:val="32"/>
        </w:rPr>
        <w:t>、医院将围绕“十四五规划”目标任务，紧扣“建设成为立足资阳辐射周边的区域性医疗中心”，以学科建设为核心，以新技术、新项目推广为突破口，建立完善的现代医院管理。</w:t>
      </w:r>
    </w:p>
    <w:p w:rsidR="0098597A" w:rsidRDefault="00C47C7D">
      <w:pPr>
        <w:pStyle w:val="1"/>
        <w:widowControl/>
        <w:shd w:val="clear" w:color="auto" w:fill="FFFFFF"/>
        <w:spacing w:before="0" w:beforeAutospacing="0" w:after="0" w:afterAutospacing="0" w:line="560" w:lineRule="exact"/>
        <w:ind w:firstLineChars="200" w:firstLine="640"/>
        <w:rPr>
          <w:rFonts w:ascii="方正仿宋简体" w:eastAsia="方正仿宋简体" w:hAnsi="方正仿宋简体" w:cs="方正仿宋简体" w:hint="default"/>
          <w:b w:val="0"/>
          <w:sz w:val="32"/>
          <w:szCs w:val="32"/>
        </w:rPr>
      </w:pPr>
      <w:r>
        <w:rPr>
          <w:rFonts w:ascii="方正仿宋简体" w:eastAsia="方正仿宋简体" w:hAnsi="方正仿宋简体" w:cs="方正仿宋简体"/>
          <w:b w:val="0"/>
          <w:sz w:val="32"/>
          <w:szCs w:val="32"/>
        </w:rPr>
        <w:t>3</w:t>
      </w:r>
      <w:r>
        <w:rPr>
          <w:rFonts w:ascii="方正仿宋简体" w:eastAsia="方正仿宋简体" w:hAnsi="方正仿宋简体" w:cs="方正仿宋简体"/>
          <w:b w:val="0"/>
          <w:sz w:val="32"/>
          <w:szCs w:val="32"/>
        </w:rPr>
        <w:t>、高质量党建</w:t>
      </w:r>
      <w:proofErr w:type="gramStart"/>
      <w:r>
        <w:rPr>
          <w:rFonts w:ascii="方正仿宋简体" w:eastAsia="方正仿宋简体" w:hAnsi="方正仿宋简体" w:cs="方正仿宋简体"/>
          <w:b w:val="0"/>
          <w:sz w:val="32"/>
          <w:szCs w:val="32"/>
        </w:rPr>
        <w:t>引领保障</w:t>
      </w:r>
      <w:proofErr w:type="gramEnd"/>
      <w:r>
        <w:rPr>
          <w:rFonts w:ascii="方正仿宋简体" w:eastAsia="方正仿宋简体" w:hAnsi="方正仿宋简体" w:cs="方正仿宋简体"/>
          <w:b w:val="0"/>
          <w:sz w:val="32"/>
          <w:szCs w:val="32"/>
        </w:rPr>
        <w:t>医院事业高质量发展，加速推进党政班子、支部、中层干部换届工作。</w:t>
      </w:r>
    </w:p>
    <w:p w:rsidR="0098597A" w:rsidRDefault="00C47C7D">
      <w:pPr>
        <w:pStyle w:val="1"/>
        <w:widowControl/>
        <w:shd w:val="clear" w:color="auto" w:fill="FFFFFF"/>
        <w:spacing w:before="0" w:beforeAutospacing="0" w:after="0" w:afterAutospacing="0" w:line="560" w:lineRule="exact"/>
        <w:ind w:firstLineChars="200" w:firstLine="640"/>
        <w:rPr>
          <w:rFonts w:ascii="方正仿宋简体" w:eastAsia="方正仿宋简体" w:hAnsi="方正仿宋简体" w:cs="方正仿宋简体" w:hint="default"/>
          <w:b w:val="0"/>
          <w:sz w:val="32"/>
          <w:szCs w:val="32"/>
        </w:rPr>
      </w:pPr>
      <w:r>
        <w:rPr>
          <w:rFonts w:ascii="方正仿宋简体" w:eastAsia="方正仿宋简体" w:hAnsi="方正仿宋简体" w:cs="方正仿宋简体"/>
          <w:b w:val="0"/>
          <w:sz w:val="32"/>
          <w:szCs w:val="32"/>
        </w:rPr>
        <w:lastRenderedPageBreak/>
        <w:t>4</w:t>
      </w:r>
      <w:r>
        <w:rPr>
          <w:rFonts w:ascii="方正仿宋简体" w:eastAsia="方正仿宋简体" w:hAnsi="方正仿宋简体" w:cs="方正仿宋简体"/>
          <w:b w:val="0"/>
          <w:sz w:val="32"/>
          <w:szCs w:val="32"/>
        </w:rPr>
        <w:t>、加速推动华西“三统一”各项工作，特别是联合查房双向转诊、重要联合科研项目落地见效，探索华西</w:t>
      </w:r>
      <w:r>
        <w:rPr>
          <w:rFonts w:ascii="方正仿宋简体" w:eastAsia="方正仿宋简体" w:hAnsi="方正仿宋简体" w:cs="方正仿宋简体"/>
          <w:b w:val="0"/>
          <w:sz w:val="32"/>
          <w:szCs w:val="32"/>
        </w:rPr>
        <w:t>-</w:t>
      </w:r>
      <w:r>
        <w:rPr>
          <w:rFonts w:ascii="方正仿宋简体" w:eastAsia="方正仿宋简体" w:hAnsi="方正仿宋简体" w:cs="方正仿宋简体"/>
          <w:b w:val="0"/>
          <w:sz w:val="32"/>
          <w:szCs w:val="32"/>
        </w:rPr>
        <w:t>资阳</w:t>
      </w:r>
      <w:proofErr w:type="gramStart"/>
      <w:r>
        <w:rPr>
          <w:rFonts w:ascii="方正仿宋简体" w:eastAsia="方正仿宋简体" w:hAnsi="方正仿宋简体" w:cs="方正仿宋简体"/>
          <w:b w:val="0"/>
          <w:sz w:val="32"/>
          <w:szCs w:val="32"/>
        </w:rPr>
        <w:t>医</w:t>
      </w:r>
      <w:proofErr w:type="gramEnd"/>
      <w:r>
        <w:rPr>
          <w:rFonts w:ascii="方正仿宋简体" w:eastAsia="方正仿宋简体" w:hAnsi="方正仿宋简体" w:cs="方正仿宋简体"/>
          <w:b w:val="0"/>
          <w:sz w:val="32"/>
          <w:szCs w:val="32"/>
        </w:rPr>
        <w:t>联体建设新模式。</w:t>
      </w:r>
    </w:p>
    <w:p w:rsidR="0098597A" w:rsidRDefault="00C47C7D">
      <w:pPr>
        <w:pStyle w:val="1"/>
        <w:widowControl/>
        <w:shd w:val="clear" w:color="auto" w:fill="FFFFFF"/>
        <w:spacing w:before="0" w:beforeAutospacing="0" w:after="0" w:afterAutospacing="0" w:line="560" w:lineRule="exact"/>
        <w:ind w:firstLineChars="200" w:firstLine="640"/>
        <w:rPr>
          <w:rFonts w:ascii="方正仿宋简体" w:eastAsia="方正仿宋简体" w:hAnsi="方正仿宋简体" w:cs="方正仿宋简体" w:hint="default"/>
          <w:b w:val="0"/>
          <w:sz w:val="32"/>
          <w:szCs w:val="32"/>
        </w:rPr>
      </w:pPr>
      <w:r>
        <w:rPr>
          <w:rFonts w:ascii="方正仿宋简体" w:eastAsia="方正仿宋简体" w:hAnsi="方正仿宋简体" w:cs="方正仿宋简体"/>
          <w:b w:val="0"/>
          <w:sz w:val="32"/>
          <w:szCs w:val="32"/>
        </w:rPr>
        <w:t>5</w:t>
      </w:r>
      <w:r>
        <w:rPr>
          <w:rFonts w:ascii="方正仿宋简体" w:eastAsia="方正仿宋简体" w:hAnsi="方正仿宋简体" w:cs="方正仿宋简体"/>
          <w:b w:val="0"/>
          <w:sz w:val="32"/>
          <w:szCs w:val="32"/>
        </w:rPr>
        <w:t>、完善内控体系建设，强化监督执纪，认真落实各项巡查整改工作，确保医院事业行稳致远。</w:t>
      </w:r>
    </w:p>
    <w:p w:rsidR="0098597A" w:rsidRDefault="00C47C7D">
      <w:pPr>
        <w:pStyle w:val="1"/>
        <w:widowControl/>
        <w:shd w:val="clear" w:color="auto" w:fill="FFFFFF"/>
        <w:spacing w:before="0" w:beforeAutospacing="0" w:after="0" w:afterAutospacing="0" w:line="560" w:lineRule="exact"/>
        <w:ind w:firstLineChars="200" w:firstLine="640"/>
        <w:rPr>
          <w:rFonts w:ascii="方正仿宋简体" w:eastAsia="方正仿宋简体" w:hAnsi="方正仿宋简体" w:cs="方正仿宋简体" w:hint="default"/>
          <w:b w:val="0"/>
          <w:sz w:val="32"/>
          <w:szCs w:val="32"/>
        </w:rPr>
      </w:pPr>
      <w:r>
        <w:rPr>
          <w:rFonts w:ascii="方正仿宋简体" w:eastAsia="方正仿宋简体" w:hAnsi="方正仿宋简体" w:cs="方正仿宋简体"/>
          <w:b w:val="0"/>
          <w:sz w:val="32"/>
          <w:szCs w:val="32"/>
        </w:rPr>
        <w:t>6</w:t>
      </w:r>
      <w:r>
        <w:rPr>
          <w:rFonts w:ascii="方正仿宋简体" w:eastAsia="方正仿宋简体" w:hAnsi="方正仿宋简体" w:cs="方正仿宋简体"/>
          <w:b w:val="0"/>
          <w:sz w:val="32"/>
          <w:szCs w:val="32"/>
        </w:rPr>
        <w:t>、做好省市级重点专科验收和动态管理评审工作，积极开展新技</w:t>
      </w:r>
      <w:r>
        <w:rPr>
          <w:rFonts w:ascii="方正仿宋简体" w:eastAsia="方正仿宋简体" w:hAnsi="方正仿宋简体" w:cs="方正仿宋简体"/>
          <w:b w:val="0"/>
          <w:sz w:val="32"/>
          <w:szCs w:val="32"/>
        </w:rPr>
        <w:t>术新项目，着力打造特色专科。</w:t>
      </w:r>
    </w:p>
    <w:p w:rsidR="0098597A" w:rsidRDefault="00C47C7D">
      <w:pPr>
        <w:pStyle w:val="1"/>
        <w:widowControl/>
        <w:shd w:val="clear" w:color="auto" w:fill="FFFFFF"/>
        <w:spacing w:before="0" w:beforeAutospacing="0" w:after="0" w:afterAutospacing="0" w:line="360" w:lineRule="auto"/>
        <w:ind w:firstLineChars="200" w:firstLine="640"/>
        <w:jc w:val="both"/>
        <w:rPr>
          <w:rFonts w:ascii="方正仿宋简体" w:eastAsia="方正仿宋简体" w:hAnsi="方正仿宋简体" w:cs="方正仿宋简体" w:hint="default"/>
          <w:b w:val="0"/>
          <w:sz w:val="32"/>
          <w:szCs w:val="32"/>
        </w:rPr>
      </w:pPr>
      <w:r>
        <w:rPr>
          <w:rFonts w:ascii="方正仿宋简体" w:eastAsia="方正仿宋简体" w:hAnsi="方正仿宋简体" w:cs="方正仿宋简体"/>
          <w:b w:val="0"/>
          <w:sz w:val="32"/>
          <w:szCs w:val="32"/>
        </w:rPr>
        <w:t>7</w:t>
      </w:r>
      <w:r>
        <w:rPr>
          <w:rFonts w:ascii="方正仿宋简体" w:eastAsia="方正仿宋简体" w:hAnsi="方正仿宋简体" w:cs="方正仿宋简体"/>
          <w:b w:val="0"/>
          <w:sz w:val="32"/>
          <w:szCs w:val="32"/>
        </w:rPr>
        <w:t>、以院科精细化管理为抓手，提升医院现代化管理水平。</w:t>
      </w:r>
    </w:p>
    <w:p w:rsidR="0098597A" w:rsidRPr="0066247A" w:rsidRDefault="00C47C7D" w:rsidP="0066247A">
      <w:pPr>
        <w:pStyle w:val="1"/>
        <w:widowControl/>
        <w:shd w:val="clear" w:color="auto" w:fill="FFFFFF"/>
        <w:spacing w:before="0" w:beforeAutospacing="0" w:after="0" w:afterAutospacing="0"/>
        <w:ind w:firstLineChars="200" w:firstLine="640"/>
        <w:jc w:val="both"/>
        <w:rPr>
          <w:rFonts w:ascii="方正仿宋简体" w:eastAsia="方正仿宋简体" w:hAnsi="方正仿宋简体" w:cs="方正仿宋简体"/>
          <w:b w:val="0"/>
          <w:sz w:val="32"/>
          <w:szCs w:val="32"/>
        </w:rPr>
      </w:pPr>
      <w:r>
        <w:rPr>
          <w:rFonts w:ascii="方正仿宋简体" w:eastAsia="方正仿宋简体" w:hAnsi="方正仿宋简体" w:cs="方正仿宋简体"/>
          <w:b w:val="0"/>
          <w:sz w:val="32"/>
          <w:szCs w:val="32"/>
        </w:rPr>
        <w:t>8</w:t>
      </w:r>
      <w:r>
        <w:rPr>
          <w:rFonts w:ascii="方正仿宋简体" w:eastAsia="方正仿宋简体" w:hAnsi="方正仿宋简体" w:cs="方正仿宋简体"/>
          <w:b w:val="0"/>
          <w:sz w:val="32"/>
          <w:szCs w:val="32"/>
        </w:rPr>
        <w:t>、毫不懈怠做好新冠肺炎常态化防控。</w:t>
      </w:r>
    </w:p>
    <w:p w:rsidR="0098597A" w:rsidRDefault="00C47C7D">
      <w:pPr>
        <w:pBdr>
          <w:bottom w:val="single" w:sz="8" w:space="31" w:color="FFFFFF"/>
        </w:pBdr>
        <w:shd w:val="clear" w:color="auto" w:fill="FFFFFF"/>
        <w:ind w:firstLineChars="200" w:firstLine="640"/>
        <w:jc w:val="left"/>
        <w:rPr>
          <w:rFonts w:eastAsia="黑体"/>
          <w:sz w:val="32"/>
          <w:szCs w:val="32"/>
        </w:rPr>
      </w:pPr>
      <w:r>
        <w:rPr>
          <w:rFonts w:eastAsia="黑体" w:hint="eastAsia"/>
          <w:sz w:val="32"/>
          <w:szCs w:val="32"/>
        </w:rPr>
        <w:t>二、</w:t>
      </w:r>
      <w:r>
        <w:rPr>
          <w:rFonts w:eastAsia="黑体" w:hint="eastAsia"/>
          <w:sz w:val="32"/>
          <w:szCs w:val="32"/>
        </w:rPr>
        <w:t>收支预算情况说明</w:t>
      </w:r>
    </w:p>
    <w:p w:rsidR="0098597A" w:rsidRDefault="00C47C7D">
      <w:pPr>
        <w:pBdr>
          <w:bottom w:val="single" w:sz="8" w:space="31" w:color="FFFFFF"/>
        </w:pBdr>
        <w:shd w:val="clear" w:color="auto" w:fill="FFFFFF"/>
        <w:ind w:firstLineChars="200" w:firstLine="640"/>
        <w:jc w:val="left"/>
        <w:rPr>
          <w:rFonts w:eastAsia="方正仿宋简体"/>
          <w:sz w:val="32"/>
          <w:szCs w:val="32"/>
        </w:rPr>
      </w:pPr>
      <w:r>
        <w:rPr>
          <w:rFonts w:eastAsia="方正仿宋简体" w:hint="eastAsia"/>
          <w:sz w:val="32"/>
          <w:szCs w:val="32"/>
        </w:rPr>
        <w:t>按照综合预算的原则，资阳</w:t>
      </w:r>
      <w:r>
        <w:rPr>
          <w:rFonts w:eastAsia="方正仿宋简体"/>
          <w:sz w:val="32"/>
          <w:szCs w:val="32"/>
        </w:rPr>
        <w:t>市第一人民医院</w:t>
      </w:r>
      <w:r>
        <w:rPr>
          <w:rFonts w:eastAsia="方正仿宋简体" w:hint="eastAsia"/>
          <w:sz w:val="32"/>
          <w:szCs w:val="32"/>
        </w:rPr>
        <w:t>所有收入和支出均纳入部门预算管理。收入包括：一般公共预算拨款收入、事业单位经营收入；支出包括：卫生健康支出。资阳</w:t>
      </w:r>
      <w:r>
        <w:rPr>
          <w:rFonts w:eastAsia="方正仿宋简体"/>
          <w:sz w:val="32"/>
          <w:szCs w:val="32"/>
        </w:rPr>
        <w:t>市第一人民医院</w:t>
      </w:r>
      <w:r>
        <w:rPr>
          <w:rFonts w:eastAsia="方正仿宋简体"/>
          <w:sz w:val="32"/>
          <w:szCs w:val="32"/>
        </w:rPr>
        <w:t>202</w:t>
      </w:r>
      <w:r>
        <w:rPr>
          <w:rFonts w:eastAsia="方正仿宋简体" w:hint="eastAsia"/>
          <w:sz w:val="32"/>
          <w:szCs w:val="32"/>
        </w:rPr>
        <w:t>2</w:t>
      </w:r>
      <w:r>
        <w:rPr>
          <w:rFonts w:eastAsia="方正仿宋简体" w:hint="eastAsia"/>
          <w:sz w:val="32"/>
          <w:szCs w:val="32"/>
        </w:rPr>
        <w:t>年收支总预算</w:t>
      </w:r>
      <w:r>
        <w:rPr>
          <w:rFonts w:eastAsia="方正仿宋简体" w:hint="eastAsia"/>
          <w:sz w:val="32"/>
          <w:szCs w:val="32"/>
        </w:rPr>
        <w:t>31454.48</w:t>
      </w:r>
      <w:r>
        <w:rPr>
          <w:rFonts w:eastAsia="方正仿宋简体" w:hint="eastAsia"/>
          <w:sz w:val="32"/>
          <w:szCs w:val="32"/>
        </w:rPr>
        <w:t>万元，比</w:t>
      </w:r>
      <w:r>
        <w:rPr>
          <w:rFonts w:eastAsia="方正仿宋简体"/>
          <w:sz w:val="32"/>
          <w:szCs w:val="32"/>
        </w:rPr>
        <w:t>202</w:t>
      </w:r>
      <w:r>
        <w:rPr>
          <w:rFonts w:eastAsia="方正仿宋简体" w:hint="eastAsia"/>
          <w:sz w:val="32"/>
          <w:szCs w:val="32"/>
        </w:rPr>
        <w:t>1</w:t>
      </w:r>
      <w:r>
        <w:rPr>
          <w:rFonts w:eastAsia="方正仿宋简体" w:hint="eastAsia"/>
          <w:sz w:val="32"/>
          <w:szCs w:val="32"/>
        </w:rPr>
        <w:t>年收支预算总数</w:t>
      </w:r>
      <w:r>
        <w:rPr>
          <w:rFonts w:eastAsia="方正仿宋简体" w:hint="eastAsia"/>
          <w:sz w:val="32"/>
          <w:szCs w:val="32"/>
        </w:rPr>
        <w:t>增加</w:t>
      </w:r>
      <w:r>
        <w:rPr>
          <w:rFonts w:eastAsia="方正仿宋简体" w:hint="eastAsia"/>
          <w:sz w:val="32"/>
          <w:szCs w:val="32"/>
        </w:rPr>
        <w:t>8618.64</w:t>
      </w:r>
      <w:r>
        <w:rPr>
          <w:rFonts w:eastAsia="方正仿宋简体" w:hint="eastAsia"/>
          <w:sz w:val="32"/>
          <w:szCs w:val="32"/>
        </w:rPr>
        <w:t>万元</w:t>
      </w:r>
      <w:r>
        <w:rPr>
          <w:rFonts w:eastAsia="方正仿宋简体" w:hint="eastAsia"/>
          <w:sz w:val="32"/>
          <w:szCs w:val="32"/>
        </w:rPr>
        <w:t>。</w:t>
      </w:r>
    </w:p>
    <w:p w:rsidR="0066247A" w:rsidRDefault="00C47C7D" w:rsidP="0066247A">
      <w:pPr>
        <w:pBdr>
          <w:bottom w:val="single" w:sz="8" w:space="31" w:color="FFFFFF"/>
        </w:pBdr>
        <w:shd w:val="clear" w:color="auto" w:fill="FFFFFF"/>
        <w:ind w:firstLineChars="200" w:firstLine="643"/>
        <w:jc w:val="left"/>
        <w:rPr>
          <w:rFonts w:eastAsia="方正楷体简体" w:hint="eastAsia"/>
          <w:b/>
          <w:sz w:val="32"/>
          <w:szCs w:val="32"/>
        </w:rPr>
      </w:pPr>
      <w:r>
        <w:rPr>
          <w:rFonts w:eastAsia="方正楷体简体" w:hint="eastAsia"/>
          <w:b/>
          <w:sz w:val="32"/>
          <w:szCs w:val="32"/>
        </w:rPr>
        <w:t>（一）</w:t>
      </w:r>
      <w:r>
        <w:rPr>
          <w:rFonts w:eastAsia="方正楷体简体" w:hint="eastAsia"/>
          <w:b/>
          <w:sz w:val="32"/>
          <w:szCs w:val="32"/>
        </w:rPr>
        <w:t>收入预算情况</w:t>
      </w:r>
    </w:p>
    <w:p w:rsidR="0066247A" w:rsidRDefault="00C47C7D" w:rsidP="0066247A">
      <w:pPr>
        <w:pBdr>
          <w:bottom w:val="single" w:sz="8" w:space="31" w:color="FFFFFF"/>
        </w:pBdr>
        <w:shd w:val="clear" w:color="auto" w:fill="FFFFFF"/>
        <w:ind w:firstLineChars="200" w:firstLine="640"/>
        <w:jc w:val="left"/>
        <w:rPr>
          <w:rFonts w:eastAsia="方正楷体简体" w:hint="eastAsia"/>
          <w:b/>
          <w:sz w:val="32"/>
          <w:szCs w:val="32"/>
        </w:rPr>
      </w:pPr>
      <w:r>
        <w:rPr>
          <w:rFonts w:eastAsia="方正仿宋简体" w:hint="eastAsia"/>
          <w:sz w:val="32"/>
          <w:szCs w:val="32"/>
        </w:rPr>
        <w:t>资阳</w:t>
      </w:r>
      <w:r>
        <w:rPr>
          <w:rFonts w:eastAsia="方正仿宋简体"/>
          <w:sz w:val="32"/>
          <w:szCs w:val="32"/>
        </w:rPr>
        <w:t>市第一人民医院</w:t>
      </w:r>
      <w:r>
        <w:rPr>
          <w:rFonts w:eastAsia="方正仿宋简体"/>
          <w:sz w:val="32"/>
          <w:szCs w:val="32"/>
        </w:rPr>
        <w:t>202</w:t>
      </w:r>
      <w:r>
        <w:rPr>
          <w:rFonts w:eastAsia="方正仿宋简体" w:hint="eastAsia"/>
          <w:sz w:val="32"/>
          <w:szCs w:val="32"/>
        </w:rPr>
        <w:t>2</w:t>
      </w:r>
      <w:r>
        <w:rPr>
          <w:rFonts w:eastAsia="方正仿宋简体" w:hint="eastAsia"/>
          <w:sz w:val="32"/>
          <w:szCs w:val="32"/>
        </w:rPr>
        <w:t>年收入预算</w:t>
      </w:r>
      <w:r>
        <w:rPr>
          <w:rFonts w:eastAsia="方正仿宋简体" w:hint="eastAsia"/>
          <w:sz w:val="32"/>
          <w:szCs w:val="32"/>
        </w:rPr>
        <w:t>31454.48</w:t>
      </w:r>
      <w:r>
        <w:rPr>
          <w:rFonts w:eastAsia="方正仿宋简体" w:hint="eastAsia"/>
          <w:sz w:val="32"/>
          <w:szCs w:val="32"/>
        </w:rPr>
        <w:t>万元，其中：一般公共预算拨款收入</w:t>
      </w:r>
      <w:r>
        <w:rPr>
          <w:rFonts w:eastAsia="方正仿宋简体" w:hint="eastAsia"/>
          <w:sz w:val="32"/>
          <w:szCs w:val="32"/>
        </w:rPr>
        <w:t>409</w:t>
      </w:r>
      <w:r>
        <w:rPr>
          <w:rFonts w:eastAsia="方正仿宋简体" w:hint="eastAsia"/>
          <w:sz w:val="32"/>
          <w:szCs w:val="32"/>
        </w:rPr>
        <w:t>万元，占</w:t>
      </w:r>
      <w:r>
        <w:rPr>
          <w:rFonts w:eastAsia="方正仿宋简体" w:hint="eastAsia"/>
          <w:sz w:val="32"/>
          <w:szCs w:val="32"/>
        </w:rPr>
        <w:t>1.</w:t>
      </w:r>
      <w:r>
        <w:rPr>
          <w:rFonts w:eastAsia="方正仿宋简体" w:hint="eastAsia"/>
          <w:sz w:val="32"/>
          <w:szCs w:val="32"/>
        </w:rPr>
        <w:t>3</w:t>
      </w:r>
      <w:r>
        <w:rPr>
          <w:rFonts w:eastAsia="方正仿宋简体"/>
          <w:sz w:val="32"/>
          <w:szCs w:val="32"/>
        </w:rPr>
        <w:t>%</w:t>
      </w:r>
      <w:r>
        <w:rPr>
          <w:rFonts w:eastAsia="方正仿宋简体" w:hint="eastAsia"/>
          <w:sz w:val="32"/>
          <w:szCs w:val="32"/>
        </w:rPr>
        <w:t>，事业单位经营收入</w:t>
      </w:r>
      <w:r>
        <w:rPr>
          <w:rFonts w:eastAsia="方正仿宋简体" w:hint="eastAsia"/>
          <w:sz w:val="32"/>
          <w:szCs w:val="32"/>
        </w:rPr>
        <w:t>31045.48</w:t>
      </w:r>
      <w:r>
        <w:rPr>
          <w:rFonts w:eastAsia="方正仿宋简体" w:hint="eastAsia"/>
          <w:sz w:val="32"/>
          <w:szCs w:val="32"/>
        </w:rPr>
        <w:t>万元，占</w:t>
      </w:r>
      <w:r>
        <w:rPr>
          <w:rFonts w:eastAsia="方正仿宋简体" w:hint="eastAsia"/>
          <w:sz w:val="32"/>
          <w:szCs w:val="32"/>
        </w:rPr>
        <w:t>98.</w:t>
      </w:r>
      <w:r>
        <w:rPr>
          <w:rFonts w:eastAsia="方正仿宋简体" w:hint="eastAsia"/>
          <w:sz w:val="32"/>
          <w:szCs w:val="32"/>
        </w:rPr>
        <w:t>7</w:t>
      </w:r>
      <w:r>
        <w:rPr>
          <w:rFonts w:eastAsia="方正仿宋简体"/>
          <w:sz w:val="32"/>
          <w:szCs w:val="32"/>
        </w:rPr>
        <w:t>%</w:t>
      </w:r>
      <w:r>
        <w:rPr>
          <w:rFonts w:eastAsia="方正仿宋简体" w:hint="eastAsia"/>
          <w:sz w:val="32"/>
          <w:szCs w:val="32"/>
        </w:rPr>
        <w:t>。</w:t>
      </w:r>
    </w:p>
    <w:p w:rsidR="0098597A" w:rsidRPr="0066247A" w:rsidRDefault="00C47C7D" w:rsidP="0066247A">
      <w:pPr>
        <w:pBdr>
          <w:bottom w:val="single" w:sz="8" w:space="31" w:color="FFFFFF"/>
        </w:pBdr>
        <w:shd w:val="clear" w:color="auto" w:fill="FFFFFF"/>
        <w:ind w:firstLineChars="200" w:firstLine="643"/>
        <w:jc w:val="left"/>
        <w:rPr>
          <w:rFonts w:eastAsia="方正楷体简体"/>
          <w:b/>
          <w:sz w:val="32"/>
          <w:szCs w:val="32"/>
        </w:rPr>
      </w:pPr>
      <w:bookmarkStart w:id="0" w:name="_GoBack"/>
      <w:bookmarkEnd w:id="0"/>
      <w:r w:rsidRPr="0066247A">
        <w:rPr>
          <w:rFonts w:eastAsia="方正楷体简体" w:hint="eastAsia"/>
          <w:b/>
          <w:sz w:val="32"/>
          <w:szCs w:val="32"/>
        </w:rPr>
        <w:t>（二）支出预算情况</w:t>
      </w:r>
    </w:p>
    <w:p w:rsidR="0066247A" w:rsidRDefault="00C47C7D" w:rsidP="00C47C7D">
      <w:pPr>
        <w:pBdr>
          <w:bottom w:val="single" w:sz="8" w:space="31" w:color="FFFFFF"/>
        </w:pBdr>
        <w:shd w:val="clear" w:color="auto" w:fill="FFFFFF"/>
        <w:spacing w:line="580" w:lineRule="exact"/>
        <w:ind w:firstLineChars="200" w:firstLine="640"/>
        <w:jc w:val="left"/>
        <w:rPr>
          <w:rFonts w:eastAsia="方正仿宋简体" w:hint="eastAsia"/>
          <w:sz w:val="32"/>
          <w:szCs w:val="32"/>
        </w:rPr>
      </w:pPr>
      <w:r>
        <w:rPr>
          <w:rFonts w:eastAsia="方正仿宋简体"/>
          <w:sz w:val="32"/>
          <w:szCs w:val="32"/>
        </w:rPr>
        <w:lastRenderedPageBreak/>
        <w:t>资阳市第一人民医院</w:t>
      </w:r>
      <w:r>
        <w:rPr>
          <w:rFonts w:eastAsia="方正仿宋简体"/>
          <w:sz w:val="32"/>
          <w:szCs w:val="32"/>
        </w:rPr>
        <w:t>202</w:t>
      </w:r>
      <w:r>
        <w:rPr>
          <w:rFonts w:eastAsia="方正仿宋简体" w:hint="eastAsia"/>
          <w:sz w:val="32"/>
          <w:szCs w:val="32"/>
        </w:rPr>
        <w:t>2</w:t>
      </w:r>
      <w:r>
        <w:rPr>
          <w:rFonts w:eastAsia="方正仿宋简体" w:hint="eastAsia"/>
          <w:sz w:val="32"/>
          <w:szCs w:val="32"/>
        </w:rPr>
        <w:t>年支出预算</w:t>
      </w:r>
      <w:r>
        <w:rPr>
          <w:rFonts w:eastAsia="方正仿宋简体" w:hint="eastAsia"/>
          <w:sz w:val="32"/>
          <w:szCs w:val="32"/>
        </w:rPr>
        <w:t>31454.48</w:t>
      </w:r>
      <w:r>
        <w:rPr>
          <w:rFonts w:eastAsia="方正仿宋简体" w:hint="eastAsia"/>
          <w:sz w:val="32"/>
          <w:szCs w:val="32"/>
        </w:rPr>
        <w:t>万元，其中：基本支出</w:t>
      </w:r>
      <w:r>
        <w:rPr>
          <w:rFonts w:eastAsia="方正仿宋简体" w:hint="eastAsia"/>
          <w:sz w:val="32"/>
          <w:szCs w:val="32"/>
        </w:rPr>
        <w:t>260</w:t>
      </w:r>
      <w:r>
        <w:rPr>
          <w:rFonts w:eastAsia="方正仿宋简体" w:hint="eastAsia"/>
          <w:sz w:val="32"/>
          <w:szCs w:val="32"/>
        </w:rPr>
        <w:t>万元，占</w:t>
      </w:r>
      <w:r>
        <w:rPr>
          <w:rFonts w:eastAsia="方正仿宋简体" w:hint="eastAsia"/>
          <w:sz w:val="32"/>
          <w:szCs w:val="32"/>
        </w:rPr>
        <w:t>0.83</w:t>
      </w:r>
      <w:r>
        <w:rPr>
          <w:rFonts w:eastAsia="方正仿宋简体"/>
          <w:sz w:val="32"/>
          <w:szCs w:val="32"/>
        </w:rPr>
        <w:t>%</w:t>
      </w:r>
      <w:r>
        <w:rPr>
          <w:rFonts w:eastAsia="方正仿宋简体" w:hint="eastAsia"/>
          <w:sz w:val="32"/>
          <w:szCs w:val="32"/>
        </w:rPr>
        <w:t>；项目支出</w:t>
      </w:r>
      <w:r>
        <w:rPr>
          <w:rFonts w:eastAsia="方正仿宋简体" w:hint="eastAsia"/>
          <w:sz w:val="32"/>
          <w:szCs w:val="32"/>
        </w:rPr>
        <w:t>31194.48</w:t>
      </w:r>
      <w:r>
        <w:rPr>
          <w:rFonts w:eastAsia="方正仿宋简体" w:hint="eastAsia"/>
          <w:sz w:val="32"/>
          <w:szCs w:val="32"/>
        </w:rPr>
        <w:t>万元，占</w:t>
      </w:r>
      <w:r>
        <w:rPr>
          <w:rFonts w:eastAsia="方正仿宋简体" w:hint="eastAsia"/>
          <w:sz w:val="32"/>
          <w:szCs w:val="32"/>
        </w:rPr>
        <w:t>99.17</w:t>
      </w:r>
      <w:r>
        <w:rPr>
          <w:rFonts w:eastAsia="方正仿宋简体"/>
          <w:sz w:val="32"/>
          <w:szCs w:val="32"/>
        </w:rPr>
        <w:t>%</w:t>
      </w:r>
      <w:r>
        <w:rPr>
          <w:rFonts w:eastAsia="方正仿宋简体" w:hint="eastAsia"/>
          <w:sz w:val="32"/>
          <w:szCs w:val="32"/>
        </w:rPr>
        <w:t>。</w:t>
      </w:r>
    </w:p>
    <w:p w:rsidR="0098597A" w:rsidRPr="0066247A" w:rsidRDefault="00C47C7D" w:rsidP="00C47C7D">
      <w:pPr>
        <w:spacing w:line="580" w:lineRule="exact"/>
        <w:ind w:firstLineChars="200" w:firstLine="640"/>
        <w:rPr>
          <w:rFonts w:eastAsia="黑体"/>
          <w:sz w:val="32"/>
          <w:szCs w:val="32"/>
        </w:rPr>
      </w:pPr>
      <w:r w:rsidRPr="0066247A">
        <w:rPr>
          <w:rFonts w:eastAsia="黑体" w:hint="eastAsia"/>
          <w:sz w:val="32"/>
          <w:szCs w:val="32"/>
        </w:rPr>
        <w:t>三、</w:t>
      </w:r>
      <w:r w:rsidRPr="0066247A">
        <w:rPr>
          <w:rFonts w:eastAsia="黑体" w:hint="eastAsia"/>
          <w:sz w:val="32"/>
          <w:szCs w:val="32"/>
        </w:rPr>
        <w:t>财政拨款收支预算情况说明</w:t>
      </w:r>
    </w:p>
    <w:p w:rsidR="0098597A" w:rsidRDefault="00C47C7D" w:rsidP="00C47C7D">
      <w:pPr>
        <w:spacing w:line="580" w:lineRule="exact"/>
        <w:ind w:firstLineChars="200" w:firstLine="640"/>
        <w:rPr>
          <w:rFonts w:eastAsia="方正仿宋简体"/>
          <w:sz w:val="32"/>
          <w:szCs w:val="32"/>
        </w:rPr>
      </w:pPr>
      <w:r>
        <w:rPr>
          <w:rFonts w:eastAsia="方正仿宋简体" w:hint="eastAsia"/>
          <w:sz w:val="32"/>
          <w:szCs w:val="32"/>
        </w:rPr>
        <w:t>资阳</w:t>
      </w:r>
      <w:r>
        <w:rPr>
          <w:rFonts w:eastAsia="方正仿宋简体"/>
          <w:sz w:val="32"/>
          <w:szCs w:val="32"/>
        </w:rPr>
        <w:t>市第一人民医院</w:t>
      </w:r>
      <w:r>
        <w:rPr>
          <w:rFonts w:eastAsia="方正仿宋简体"/>
          <w:sz w:val="32"/>
          <w:szCs w:val="32"/>
        </w:rPr>
        <w:t>202</w:t>
      </w:r>
      <w:r>
        <w:rPr>
          <w:rFonts w:eastAsia="方正仿宋简体" w:hint="eastAsia"/>
          <w:sz w:val="32"/>
          <w:szCs w:val="32"/>
        </w:rPr>
        <w:t>2</w:t>
      </w:r>
      <w:r>
        <w:rPr>
          <w:rFonts w:eastAsia="方正仿宋简体" w:hint="eastAsia"/>
          <w:sz w:val="32"/>
          <w:szCs w:val="32"/>
        </w:rPr>
        <w:t>年财政拨款收支总预算</w:t>
      </w:r>
      <w:r>
        <w:rPr>
          <w:rFonts w:eastAsia="方正仿宋简体" w:hint="eastAsia"/>
          <w:sz w:val="32"/>
          <w:szCs w:val="32"/>
        </w:rPr>
        <w:t>409</w:t>
      </w:r>
      <w:r>
        <w:rPr>
          <w:rFonts w:eastAsia="方正仿宋简体" w:hint="eastAsia"/>
          <w:sz w:val="32"/>
          <w:szCs w:val="32"/>
        </w:rPr>
        <w:t>万元，比</w:t>
      </w:r>
      <w:r>
        <w:rPr>
          <w:rFonts w:eastAsia="方正仿宋简体"/>
          <w:sz w:val="32"/>
          <w:szCs w:val="32"/>
        </w:rPr>
        <w:t>202</w:t>
      </w:r>
      <w:r>
        <w:rPr>
          <w:rFonts w:eastAsia="方正仿宋简体" w:hint="eastAsia"/>
          <w:sz w:val="32"/>
          <w:szCs w:val="32"/>
        </w:rPr>
        <w:t>1</w:t>
      </w:r>
      <w:r>
        <w:rPr>
          <w:rFonts w:eastAsia="方正仿宋简体" w:hint="eastAsia"/>
          <w:sz w:val="32"/>
          <w:szCs w:val="32"/>
        </w:rPr>
        <w:t>年财政拨款收支总预算减少</w:t>
      </w:r>
      <w:r>
        <w:rPr>
          <w:rFonts w:eastAsia="方正仿宋简体" w:hint="eastAsia"/>
          <w:sz w:val="32"/>
          <w:szCs w:val="32"/>
        </w:rPr>
        <w:t>19.77</w:t>
      </w:r>
      <w:r>
        <w:rPr>
          <w:rFonts w:eastAsia="方正仿宋简体" w:hint="eastAsia"/>
          <w:sz w:val="32"/>
          <w:szCs w:val="32"/>
        </w:rPr>
        <w:t>万元</w:t>
      </w:r>
      <w:r>
        <w:rPr>
          <w:rFonts w:eastAsia="方正仿宋简体" w:hint="eastAsia"/>
          <w:sz w:val="32"/>
          <w:szCs w:val="32"/>
        </w:rPr>
        <w:t>。</w:t>
      </w:r>
    </w:p>
    <w:p w:rsidR="0098597A" w:rsidRDefault="00C47C7D" w:rsidP="0066247A">
      <w:pPr>
        <w:spacing w:line="580" w:lineRule="exact"/>
        <w:ind w:firstLineChars="200" w:firstLine="640"/>
        <w:rPr>
          <w:rFonts w:eastAsia="方正仿宋简体"/>
          <w:sz w:val="32"/>
          <w:szCs w:val="32"/>
        </w:rPr>
      </w:pPr>
      <w:r>
        <w:rPr>
          <w:rFonts w:eastAsia="方正仿宋简体" w:hint="eastAsia"/>
          <w:sz w:val="32"/>
          <w:szCs w:val="32"/>
        </w:rPr>
        <w:t>收入包括：本年一般公共预算拨款收入</w:t>
      </w:r>
      <w:r>
        <w:rPr>
          <w:rFonts w:eastAsia="方正仿宋简体" w:hint="eastAsia"/>
          <w:sz w:val="32"/>
          <w:szCs w:val="32"/>
        </w:rPr>
        <w:t>4</w:t>
      </w:r>
      <w:r>
        <w:rPr>
          <w:rFonts w:eastAsia="方正仿宋简体" w:hint="eastAsia"/>
          <w:sz w:val="32"/>
          <w:szCs w:val="32"/>
        </w:rPr>
        <w:t>09</w:t>
      </w:r>
      <w:r>
        <w:rPr>
          <w:rFonts w:eastAsia="方正仿宋简体" w:hint="eastAsia"/>
          <w:sz w:val="32"/>
          <w:szCs w:val="32"/>
        </w:rPr>
        <w:t>万元、事业单位经营收入</w:t>
      </w:r>
      <w:r>
        <w:rPr>
          <w:rFonts w:eastAsia="方正仿宋简体" w:hint="eastAsia"/>
          <w:sz w:val="32"/>
          <w:szCs w:val="32"/>
        </w:rPr>
        <w:t>31045.48</w:t>
      </w:r>
      <w:r>
        <w:rPr>
          <w:rFonts w:eastAsia="方正仿宋简体" w:hint="eastAsia"/>
          <w:sz w:val="32"/>
          <w:szCs w:val="32"/>
        </w:rPr>
        <w:t>万；支出包括：卫生健康支出</w:t>
      </w:r>
      <w:r>
        <w:rPr>
          <w:rFonts w:eastAsia="方正仿宋简体" w:hint="eastAsia"/>
          <w:sz w:val="32"/>
          <w:szCs w:val="32"/>
        </w:rPr>
        <w:t>31454.48</w:t>
      </w:r>
      <w:r>
        <w:rPr>
          <w:rFonts w:eastAsia="方正仿宋简体" w:hint="eastAsia"/>
          <w:sz w:val="32"/>
          <w:szCs w:val="32"/>
        </w:rPr>
        <w:t>万元。</w:t>
      </w:r>
    </w:p>
    <w:p w:rsidR="0098597A" w:rsidRDefault="00C47C7D">
      <w:pPr>
        <w:ind w:firstLineChars="200" w:firstLine="640"/>
        <w:rPr>
          <w:rFonts w:eastAsia="黑体"/>
          <w:sz w:val="32"/>
          <w:szCs w:val="32"/>
        </w:rPr>
      </w:pPr>
      <w:r>
        <w:rPr>
          <w:rFonts w:eastAsia="黑体" w:hint="eastAsia"/>
          <w:sz w:val="32"/>
          <w:szCs w:val="32"/>
        </w:rPr>
        <w:t>四</w:t>
      </w:r>
      <w:r>
        <w:rPr>
          <w:rFonts w:eastAsia="黑体" w:hint="eastAsia"/>
          <w:sz w:val="32"/>
          <w:szCs w:val="32"/>
        </w:rPr>
        <w:t>、一般公共预算当年拨款情况说明</w:t>
      </w:r>
    </w:p>
    <w:p w:rsidR="0098597A" w:rsidRDefault="00C47C7D">
      <w:pPr>
        <w:ind w:firstLineChars="192" w:firstLine="617"/>
        <w:rPr>
          <w:rFonts w:eastAsia="方正楷体简体"/>
          <w:b/>
          <w:sz w:val="32"/>
          <w:szCs w:val="32"/>
        </w:rPr>
      </w:pPr>
      <w:r>
        <w:rPr>
          <w:rFonts w:eastAsia="方正楷体简体" w:hint="eastAsia"/>
          <w:b/>
          <w:sz w:val="32"/>
          <w:szCs w:val="32"/>
        </w:rPr>
        <w:t>（一）一般公共预算当年拨款规模变化情况</w:t>
      </w:r>
    </w:p>
    <w:p w:rsidR="0098597A" w:rsidRDefault="00C47C7D">
      <w:pPr>
        <w:ind w:firstLineChars="200" w:firstLine="640"/>
        <w:rPr>
          <w:rFonts w:eastAsia="方正仿宋简体"/>
          <w:color w:val="000000" w:themeColor="text1"/>
          <w:sz w:val="32"/>
          <w:szCs w:val="32"/>
        </w:rPr>
      </w:pPr>
      <w:r>
        <w:rPr>
          <w:rFonts w:eastAsia="方正仿宋简体" w:hint="eastAsia"/>
          <w:color w:val="000000" w:themeColor="text1"/>
          <w:sz w:val="32"/>
          <w:szCs w:val="32"/>
        </w:rPr>
        <w:t>资阳</w:t>
      </w:r>
      <w:r>
        <w:rPr>
          <w:rFonts w:eastAsia="方正仿宋简体"/>
          <w:color w:val="000000" w:themeColor="text1"/>
          <w:sz w:val="32"/>
          <w:szCs w:val="32"/>
        </w:rPr>
        <w:t>市第一人民医院</w:t>
      </w:r>
      <w:r>
        <w:rPr>
          <w:rFonts w:eastAsia="方正仿宋简体"/>
          <w:color w:val="000000" w:themeColor="text1"/>
          <w:sz w:val="32"/>
          <w:szCs w:val="32"/>
        </w:rPr>
        <w:t>202</w:t>
      </w:r>
      <w:r>
        <w:rPr>
          <w:rFonts w:eastAsia="方正仿宋简体" w:hint="eastAsia"/>
          <w:color w:val="000000" w:themeColor="text1"/>
          <w:sz w:val="32"/>
          <w:szCs w:val="32"/>
        </w:rPr>
        <w:t>2</w:t>
      </w:r>
      <w:r>
        <w:rPr>
          <w:rFonts w:eastAsia="方正仿宋简体" w:hint="eastAsia"/>
          <w:color w:val="000000" w:themeColor="text1"/>
          <w:sz w:val="32"/>
          <w:szCs w:val="32"/>
        </w:rPr>
        <w:t>年一般公共预算当年拨款</w:t>
      </w:r>
      <w:r>
        <w:rPr>
          <w:rFonts w:eastAsia="方正仿宋简体" w:hint="eastAsia"/>
          <w:color w:val="000000" w:themeColor="text1"/>
          <w:sz w:val="32"/>
          <w:szCs w:val="32"/>
        </w:rPr>
        <w:t>4</w:t>
      </w:r>
      <w:r>
        <w:rPr>
          <w:rFonts w:eastAsia="方正仿宋简体" w:hint="eastAsia"/>
          <w:color w:val="000000" w:themeColor="text1"/>
          <w:sz w:val="32"/>
          <w:szCs w:val="32"/>
        </w:rPr>
        <w:t>09</w:t>
      </w:r>
      <w:r>
        <w:rPr>
          <w:rFonts w:eastAsia="方正仿宋简体" w:hint="eastAsia"/>
          <w:color w:val="000000" w:themeColor="text1"/>
          <w:sz w:val="32"/>
          <w:szCs w:val="32"/>
        </w:rPr>
        <w:t>万元，比</w:t>
      </w:r>
      <w:r>
        <w:rPr>
          <w:rFonts w:eastAsia="方正仿宋简体"/>
          <w:color w:val="000000" w:themeColor="text1"/>
          <w:sz w:val="32"/>
          <w:szCs w:val="32"/>
        </w:rPr>
        <w:t>202</w:t>
      </w:r>
      <w:r>
        <w:rPr>
          <w:rFonts w:eastAsia="方正仿宋简体" w:hint="eastAsia"/>
          <w:color w:val="000000" w:themeColor="text1"/>
          <w:sz w:val="32"/>
          <w:szCs w:val="32"/>
        </w:rPr>
        <w:t>1</w:t>
      </w:r>
      <w:r>
        <w:rPr>
          <w:rFonts w:eastAsia="方正仿宋简体" w:hint="eastAsia"/>
          <w:color w:val="000000" w:themeColor="text1"/>
          <w:sz w:val="32"/>
          <w:szCs w:val="32"/>
        </w:rPr>
        <w:t>年预算数减少</w:t>
      </w:r>
      <w:r>
        <w:rPr>
          <w:rFonts w:eastAsia="方正仿宋简体" w:hint="eastAsia"/>
          <w:color w:val="000000" w:themeColor="text1"/>
          <w:sz w:val="32"/>
          <w:szCs w:val="32"/>
        </w:rPr>
        <w:t>19.77</w:t>
      </w:r>
      <w:r>
        <w:rPr>
          <w:rFonts w:eastAsia="方正仿宋简体" w:hint="eastAsia"/>
          <w:color w:val="000000" w:themeColor="text1"/>
          <w:sz w:val="32"/>
          <w:szCs w:val="32"/>
        </w:rPr>
        <w:t>万元。主要原因是一般</w:t>
      </w:r>
      <w:r>
        <w:rPr>
          <w:rFonts w:eastAsia="方正仿宋简体"/>
          <w:color w:val="000000" w:themeColor="text1"/>
          <w:sz w:val="32"/>
          <w:szCs w:val="32"/>
        </w:rPr>
        <w:t>公共预算财政拨款减少</w:t>
      </w:r>
      <w:r>
        <w:rPr>
          <w:rFonts w:eastAsia="方正仿宋简体" w:hint="eastAsia"/>
          <w:color w:val="000000" w:themeColor="text1"/>
          <w:sz w:val="32"/>
          <w:szCs w:val="32"/>
        </w:rPr>
        <w:t>19.77</w:t>
      </w:r>
      <w:r>
        <w:rPr>
          <w:rFonts w:eastAsia="方正仿宋简体" w:hint="eastAsia"/>
          <w:color w:val="000000" w:themeColor="text1"/>
          <w:sz w:val="32"/>
          <w:szCs w:val="32"/>
        </w:rPr>
        <w:t>万元。</w:t>
      </w:r>
    </w:p>
    <w:p w:rsidR="0098597A" w:rsidRDefault="00C47C7D">
      <w:pPr>
        <w:ind w:firstLineChars="192" w:firstLine="617"/>
        <w:rPr>
          <w:rFonts w:ascii="仿宋_GB2312" w:eastAsia="仿宋_GB2312"/>
          <w:color w:val="333333"/>
          <w:sz w:val="28"/>
          <w:szCs w:val="28"/>
        </w:rPr>
      </w:pPr>
      <w:r>
        <w:rPr>
          <w:rFonts w:eastAsia="方正楷体简体" w:hint="eastAsia"/>
          <w:b/>
          <w:sz w:val="32"/>
          <w:szCs w:val="32"/>
        </w:rPr>
        <w:t>（二）一般公共预算当年拨款结构情况</w:t>
      </w:r>
    </w:p>
    <w:p w:rsidR="0098597A" w:rsidRDefault="00C47C7D">
      <w:pPr>
        <w:ind w:firstLineChars="200" w:firstLine="640"/>
        <w:rPr>
          <w:rFonts w:eastAsia="方正仿宋简体"/>
          <w:color w:val="000000" w:themeColor="text1"/>
          <w:sz w:val="32"/>
          <w:szCs w:val="32"/>
        </w:rPr>
      </w:pPr>
      <w:r>
        <w:rPr>
          <w:rFonts w:eastAsia="方正仿宋简体" w:hint="eastAsia"/>
          <w:color w:val="000000" w:themeColor="text1"/>
          <w:sz w:val="32"/>
          <w:szCs w:val="32"/>
        </w:rPr>
        <w:t>医疗卫生与计划生育支出</w:t>
      </w:r>
      <w:r>
        <w:rPr>
          <w:rFonts w:eastAsia="方正仿宋简体" w:hint="eastAsia"/>
          <w:color w:val="000000" w:themeColor="text1"/>
          <w:sz w:val="32"/>
          <w:szCs w:val="32"/>
        </w:rPr>
        <w:t>409</w:t>
      </w:r>
      <w:r>
        <w:rPr>
          <w:rFonts w:eastAsia="方正仿宋简体" w:hint="eastAsia"/>
          <w:color w:val="000000" w:themeColor="text1"/>
          <w:sz w:val="32"/>
          <w:szCs w:val="32"/>
        </w:rPr>
        <w:t>万元，占</w:t>
      </w:r>
      <w:r>
        <w:rPr>
          <w:rFonts w:eastAsia="方正仿宋简体" w:hint="eastAsia"/>
          <w:color w:val="000000" w:themeColor="text1"/>
          <w:sz w:val="32"/>
          <w:szCs w:val="32"/>
        </w:rPr>
        <w:t>100.00</w:t>
      </w:r>
      <w:r>
        <w:rPr>
          <w:rFonts w:eastAsia="方正仿宋简体"/>
          <w:color w:val="000000" w:themeColor="text1"/>
          <w:sz w:val="32"/>
          <w:szCs w:val="32"/>
        </w:rPr>
        <w:t>%</w:t>
      </w:r>
      <w:r>
        <w:rPr>
          <w:rFonts w:eastAsia="方正仿宋简体" w:hint="eastAsia"/>
          <w:color w:val="000000" w:themeColor="text1"/>
          <w:sz w:val="32"/>
          <w:szCs w:val="32"/>
        </w:rPr>
        <w:t>。</w:t>
      </w:r>
    </w:p>
    <w:p w:rsidR="0098597A" w:rsidRDefault="00C47C7D">
      <w:pPr>
        <w:ind w:firstLineChars="192" w:firstLine="617"/>
        <w:rPr>
          <w:rFonts w:eastAsia="方正楷体简体"/>
          <w:b/>
          <w:bCs/>
          <w:sz w:val="32"/>
          <w:szCs w:val="32"/>
        </w:rPr>
      </w:pPr>
      <w:r>
        <w:rPr>
          <w:rFonts w:eastAsia="方正楷体简体" w:hint="eastAsia"/>
          <w:b/>
          <w:bCs/>
          <w:sz w:val="32"/>
          <w:szCs w:val="32"/>
        </w:rPr>
        <w:t>（三）一般公共预算当年拨款具体使用情况</w:t>
      </w:r>
    </w:p>
    <w:p w:rsidR="0098597A" w:rsidRDefault="00C47C7D">
      <w:pPr>
        <w:ind w:leftChars="70" w:left="147" w:firstLineChars="150" w:firstLine="480"/>
        <w:rPr>
          <w:rFonts w:eastAsia="方正仿宋简体"/>
          <w:color w:val="000000" w:themeColor="text1"/>
          <w:sz w:val="32"/>
          <w:szCs w:val="32"/>
        </w:rPr>
      </w:pPr>
      <w:r>
        <w:rPr>
          <w:rFonts w:eastAsia="方正仿宋简体"/>
          <w:color w:val="000000" w:themeColor="text1"/>
          <w:sz w:val="32"/>
          <w:szCs w:val="32"/>
        </w:rPr>
        <w:t>资阳市第一人民医院</w:t>
      </w:r>
      <w:r>
        <w:rPr>
          <w:rFonts w:eastAsia="方正仿宋简体"/>
          <w:color w:val="000000" w:themeColor="text1"/>
          <w:sz w:val="32"/>
          <w:szCs w:val="32"/>
        </w:rPr>
        <w:t>202</w:t>
      </w:r>
      <w:r>
        <w:rPr>
          <w:rFonts w:eastAsia="方正仿宋简体" w:hint="eastAsia"/>
          <w:color w:val="000000" w:themeColor="text1"/>
          <w:sz w:val="32"/>
          <w:szCs w:val="32"/>
        </w:rPr>
        <w:t>2</w:t>
      </w:r>
      <w:r>
        <w:rPr>
          <w:rFonts w:eastAsia="方正仿宋简体" w:hint="eastAsia"/>
          <w:color w:val="000000" w:themeColor="text1"/>
          <w:sz w:val="32"/>
          <w:szCs w:val="32"/>
        </w:rPr>
        <w:t>年部门预算支出按支出功能分类主要用于以下方面</w:t>
      </w:r>
      <w:r>
        <w:rPr>
          <w:rFonts w:eastAsia="方正仿宋简体"/>
          <w:color w:val="000000" w:themeColor="text1"/>
          <w:sz w:val="32"/>
          <w:szCs w:val="32"/>
        </w:rPr>
        <w:t>:</w:t>
      </w:r>
    </w:p>
    <w:p w:rsidR="0098597A" w:rsidRDefault="00C47C7D">
      <w:pPr>
        <w:ind w:leftChars="70" w:left="147" w:firstLineChars="150" w:firstLine="480"/>
        <w:rPr>
          <w:rFonts w:eastAsia="方正仿宋简体"/>
          <w:color w:val="000000" w:themeColor="text1"/>
          <w:sz w:val="32"/>
          <w:szCs w:val="32"/>
        </w:rPr>
      </w:pPr>
      <w:r>
        <w:rPr>
          <w:rFonts w:eastAsia="方正仿宋简体" w:hint="eastAsia"/>
          <w:color w:val="000000" w:themeColor="text1"/>
          <w:sz w:val="32"/>
          <w:szCs w:val="32"/>
        </w:rPr>
        <w:t>卫生健康支出（类）公立医院（款）综合医院（项）</w:t>
      </w:r>
      <w:r>
        <w:rPr>
          <w:rFonts w:eastAsia="方正仿宋简体" w:hint="eastAsia"/>
          <w:color w:val="000000" w:themeColor="text1"/>
          <w:sz w:val="32"/>
          <w:szCs w:val="32"/>
        </w:rPr>
        <w:t>:202</w:t>
      </w:r>
      <w:r>
        <w:rPr>
          <w:rFonts w:eastAsia="方正仿宋简体" w:hint="eastAsia"/>
          <w:color w:val="000000" w:themeColor="text1"/>
          <w:sz w:val="32"/>
          <w:szCs w:val="32"/>
        </w:rPr>
        <w:t>2</w:t>
      </w:r>
      <w:r>
        <w:rPr>
          <w:rFonts w:eastAsia="方正仿宋简体" w:hint="eastAsia"/>
          <w:color w:val="000000" w:themeColor="text1"/>
          <w:sz w:val="32"/>
          <w:szCs w:val="32"/>
        </w:rPr>
        <w:t>年预算数为</w:t>
      </w:r>
      <w:r>
        <w:rPr>
          <w:rFonts w:eastAsia="方正仿宋简体" w:hint="eastAsia"/>
          <w:color w:val="000000" w:themeColor="text1"/>
          <w:sz w:val="32"/>
          <w:szCs w:val="32"/>
        </w:rPr>
        <w:t>359</w:t>
      </w:r>
      <w:r>
        <w:rPr>
          <w:rFonts w:eastAsia="方正仿宋简体" w:hint="eastAsia"/>
          <w:color w:val="000000" w:themeColor="text1"/>
          <w:sz w:val="32"/>
          <w:szCs w:val="32"/>
        </w:rPr>
        <w:t>万元，主要用于：其他工资和福利支出</w:t>
      </w:r>
      <w:r>
        <w:rPr>
          <w:rFonts w:eastAsia="方正仿宋简体" w:hint="eastAsia"/>
          <w:color w:val="000000" w:themeColor="text1"/>
          <w:sz w:val="32"/>
          <w:szCs w:val="32"/>
        </w:rPr>
        <w:t>260</w:t>
      </w:r>
      <w:r>
        <w:rPr>
          <w:rFonts w:eastAsia="方正仿宋简体" w:hint="eastAsia"/>
          <w:color w:val="000000" w:themeColor="text1"/>
          <w:sz w:val="32"/>
          <w:szCs w:val="32"/>
        </w:rPr>
        <w:t>万元，，救援中心补助</w:t>
      </w:r>
      <w:r>
        <w:rPr>
          <w:rFonts w:eastAsia="方正仿宋简体" w:hint="eastAsia"/>
          <w:color w:val="000000" w:themeColor="text1"/>
          <w:sz w:val="32"/>
          <w:szCs w:val="32"/>
        </w:rPr>
        <w:t>14</w:t>
      </w:r>
      <w:r>
        <w:rPr>
          <w:rFonts w:eastAsia="方正仿宋简体" w:hint="eastAsia"/>
          <w:color w:val="000000" w:themeColor="text1"/>
          <w:sz w:val="32"/>
          <w:szCs w:val="32"/>
        </w:rPr>
        <w:t>万元；</w:t>
      </w:r>
      <w:r>
        <w:rPr>
          <w:rFonts w:eastAsia="方正仿宋简体" w:hint="eastAsia"/>
          <w:color w:val="000000" w:themeColor="text1"/>
          <w:sz w:val="32"/>
          <w:szCs w:val="32"/>
        </w:rPr>
        <w:t>60</w:t>
      </w:r>
      <w:r>
        <w:rPr>
          <w:rFonts w:eastAsia="方正仿宋简体" w:hint="eastAsia"/>
          <w:color w:val="000000" w:themeColor="text1"/>
          <w:sz w:val="32"/>
          <w:szCs w:val="32"/>
        </w:rPr>
        <w:t>岁以上老人免收挂号费</w:t>
      </w:r>
      <w:r>
        <w:rPr>
          <w:rFonts w:eastAsia="方正仿宋简体" w:hint="eastAsia"/>
          <w:color w:val="000000" w:themeColor="text1"/>
          <w:sz w:val="32"/>
          <w:szCs w:val="32"/>
        </w:rPr>
        <w:lastRenderedPageBreak/>
        <w:t>35</w:t>
      </w:r>
      <w:r>
        <w:rPr>
          <w:rFonts w:eastAsia="方正仿宋简体" w:hint="eastAsia"/>
          <w:color w:val="000000" w:themeColor="text1"/>
          <w:sz w:val="32"/>
          <w:szCs w:val="32"/>
        </w:rPr>
        <w:t>万元；国外贷款贴息</w:t>
      </w:r>
      <w:r>
        <w:rPr>
          <w:rFonts w:eastAsia="方正仿宋简体" w:hint="eastAsia"/>
          <w:color w:val="000000" w:themeColor="text1"/>
          <w:sz w:val="32"/>
          <w:szCs w:val="32"/>
        </w:rPr>
        <w:t>50</w:t>
      </w:r>
      <w:r>
        <w:rPr>
          <w:rFonts w:eastAsia="方正仿宋简体" w:hint="eastAsia"/>
          <w:color w:val="000000" w:themeColor="text1"/>
          <w:sz w:val="32"/>
          <w:szCs w:val="32"/>
        </w:rPr>
        <w:t>万元。</w:t>
      </w:r>
      <w:r>
        <w:rPr>
          <w:rFonts w:eastAsia="方正仿宋简体" w:hint="eastAsia"/>
          <w:color w:val="000000" w:themeColor="text1"/>
          <w:sz w:val="32"/>
          <w:szCs w:val="32"/>
        </w:rPr>
        <w:t>2022</w:t>
      </w:r>
      <w:r>
        <w:rPr>
          <w:rFonts w:eastAsia="方正仿宋简体" w:hint="eastAsia"/>
          <w:color w:val="000000" w:themeColor="text1"/>
          <w:sz w:val="32"/>
          <w:szCs w:val="32"/>
        </w:rPr>
        <w:t>年需追加预算的项目为</w:t>
      </w:r>
      <w:r>
        <w:rPr>
          <w:rFonts w:eastAsia="方正仿宋简体" w:hint="eastAsia"/>
          <w:color w:val="000000" w:themeColor="text1"/>
          <w:sz w:val="32"/>
          <w:szCs w:val="32"/>
        </w:rPr>
        <w:t>对个人和家庭的补助</w:t>
      </w:r>
      <w:r>
        <w:rPr>
          <w:rFonts w:eastAsia="方正仿宋简体" w:hint="eastAsia"/>
          <w:color w:val="000000" w:themeColor="text1"/>
          <w:sz w:val="32"/>
          <w:szCs w:val="32"/>
        </w:rPr>
        <w:t>0.77</w:t>
      </w:r>
      <w:r>
        <w:rPr>
          <w:rFonts w:eastAsia="方正仿宋简体" w:hint="eastAsia"/>
          <w:color w:val="000000" w:themeColor="text1"/>
          <w:sz w:val="32"/>
          <w:szCs w:val="32"/>
        </w:rPr>
        <w:t>万元</w:t>
      </w:r>
      <w:r>
        <w:rPr>
          <w:rFonts w:eastAsia="方正仿宋简体" w:hint="eastAsia"/>
          <w:color w:val="000000" w:themeColor="text1"/>
          <w:sz w:val="32"/>
          <w:szCs w:val="32"/>
        </w:rPr>
        <w:t>。</w:t>
      </w:r>
    </w:p>
    <w:p w:rsidR="0098597A" w:rsidRDefault="00C47C7D">
      <w:pPr>
        <w:ind w:leftChars="70" w:left="147" w:firstLineChars="250" w:firstLine="800"/>
        <w:rPr>
          <w:rFonts w:eastAsia="方正仿宋简体"/>
          <w:color w:val="000000" w:themeColor="text1"/>
          <w:sz w:val="32"/>
          <w:szCs w:val="32"/>
        </w:rPr>
      </w:pPr>
      <w:r>
        <w:rPr>
          <w:rFonts w:eastAsia="方正仿宋简体" w:hint="eastAsia"/>
          <w:color w:val="000000" w:themeColor="text1"/>
          <w:sz w:val="32"/>
          <w:szCs w:val="32"/>
        </w:rPr>
        <w:t>卫生健康支出（类）公立医院（款）传染病医院（项）</w:t>
      </w:r>
      <w:r>
        <w:rPr>
          <w:rFonts w:eastAsia="方正仿宋简体" w:hint="eastAsia"/>
          <w:color w:val="000000" w:themeColor="text1"/>
          <w:sz w:val="32"/>
          <w:szCs w:val="32"/>
        </w:rPr>
        <w:t>:202</w:t>
      </w:r>
      <w:r>
        <w:rPr>
          <w:rFonts w:eastAsia="方正仿宋简体" w:hint="eastAsia"/>
          <w:color w:val="000000" w:themeColor="text1"/>
          <w:sz w:val="32"/>
          <w:szCs w:val="32"/>
        </w:rPr>
        <w:t>2</w:t>
      </w:r>
      <w:r>
        <w:rPr>
          <w:rFonts w:eastAsia="方正仿宋简体" w:hint="eastAsia"/>
          <w:color w:val="000000" w:themeColor="text1"/>
          <w:sz w:val="32"/>
          <w:szCs w:val="32"/>
        </w:rPr>
        <w:t>年预算数为</w:t>
      </w:r>
      <w:r>
        <w:rPr>
          <w:rFonts w:eastAsia="方正仿宋简体" w:hint="eastAsia"/>
          <w:color w:val="000000" w:themeColor="text1"/>
          <w:sz w:val="32"/>
          <w:szCs w:val="32"/>
        </w:rPr>
        <w:t>5</w:t>
      </w:r>
      <w:r>
        <w:rPr>
          <w:rFonts w:eastAsia="方正仿宋简体" w:hint="eastAsia"/>
          <w:color w:val="000000" w:themeColor="text1"/>
          <w:sz w:val="32"/>
          <w:szCs w:val="32"/>
        </w:rPr>
        <w:t>0</w:t>
      </w:r>
      <w:r>
        <w:rPr>
          <w:rFonts w:eastAsia="方正仿宋简体" w:hint="eastAsia"/>
          <w:color w:val="000000" w:themeColor="text1"/>
          <w:sz w:val="32"/>
          <w:szCs w:val="32"/>
        </w:rPr>
        <w:t>万元，主要用于：传染病医院补助</w:t>
      </w:r>
      <w:r>
        <w:rPr>
          <w:rFonts w:eastAsia="方正仿宋简体" w:hint="eastAsia"/>
          <w:color w:val="000000" w:themeColor="text1"/>
          <w:sz w:val="32"/>
          <w:szCs w:val="32"/>
        </w:rPr>
        <w:t>5</w:t>
      </w:r>
      <w:r>
        <w:rPr>
          <w:rFonts w:eastAsia="方正仿宋简体" w:hint="eastAsia"/>
          <w:color w:val="000000" w:themeColor="text1"/>
          <w:sz w:val="32"/>
          <w:szCs w:val="32"/>
        </w:rPr>
        <w:t>0</w:t>
      </w:r>
      <w:r>
        <w:rPr>
          <w:rFonts w:eastAsia="方正仿宋简体" w:hint="eastAsia"/>
          <w:color w:val="000000" w:themeColor="text1"/>
          <w:sz w:val="32"/>
          <w:szCs w:val="32"/>
        </w:rPr>
        <w:t>万元。</w:t>
      </w:r>
      <w:r>
        <w:rPr>
          <w:rFonts w:eastAsia="方正仿宋简体" w:hint="eastAsia"/>
          <w:color w:val="000000" w:themeColor="text1"/>
          <w:sz w:val="32"/>
          <w:szCs w:val="32"/>
        </w:rPr>
        <w:t xml:space="preserve"> </w:t>
      </w:r>
    </w:p>
    <w:p w:rsidR="0098597A" w:rsidRDefault="00C47C7D">
      <w:pPr>
        <w:ind w:leftChars="70" w:left="147" w:firstLineChars="150" w:firstLine="480"/>
        <w:rPr>
          <w:rFonts w:eastAsia="黑体"/>
          <w:sz w:val="32"/>
          <w:szCs w:val="32"/>
        </w:rPr>
      </w:pPr>
      <w:r>
        <w:rPr>
          <w:rFonts w:eastAsia="黑体" w:hint="eastAsia"/>
          <w:sz w:val="32"/>
          <w:szCs w:val="32"/>
        </w:rPr>
        <w:t>五</w:t>
      </w:r>
      <w:r>
        <w:rPr>
          <w:rFonts w:eastAsia="黑体" w:hint="eastAsia"/>
          <w:sz w:val="32"/>
          <w:szCs w:val="32"/>
        </w:rPr>
        <w:t>、一般公共预算基本支出情况说明</w:t>
      </w:r>
    </w:p>
    <w:p w:rsidR="0098597A" w:rsidRDefault="00C47C7D">
      <w:pPr>
        <w:ind w:leftChars="70" w:left="147" w:firstLineChars="150" w:firstLine="480"/>
        <w:rPr>
          <w:rFonts w:eastAsia="方正仿宋简体"/>
          <w:color w:val="000000" w:themeColor="text1"/>
          <w:sz w:val="32"/>
          <w:szCs w:val="32"/>
        </w:rPr>
      </w:pPr>
      <w:r>
        <w:rPr>
          <w:rFonts w:eastAsia="方正仿宋简体" w:hint="eastAsia"/>
          <w:color w:val="000000" w:themeColor="text1"/>
          <w:sz w:val="32"/>
          <w:szCs w:val="32"/>
        </w:rPr>
        <w:t>资阳</w:t>
      </w:r>
      <w:r>
        <w:rPr>
          <w:rFonts w:eastAsia="方正仿宋简体"/>
          <w:color w:val="000000" w:themeColor="text1"/>
          <w:sz w:val="32"/>
          <w:szCs w:val="32"/>
        </w:rPr>
        <w:t>市第一人民医院</w:t>
      </w:r>
      <w:r>
        <w:rPr>
          <w:rFonts w:eastAsia="方正仿宋简体"/>
          <w:color w:val="000000" w:themeColor="text1"/>
          <w:sz w:val="32"/>
          <w:szCs w:val="32"/>
        </w:rPr>
        <w:t>202</w:t>
      </w:r>
      <w:r>
        <w:rPr>
          <w:rFonts w:eastAsia="方正仿宋简体" w:hint="eastAsia"/>
          <w:color w:val="000000" w:themeColor="text1"/>
          <w:sz w:val="32"/>
          <w:szCs w:val="32"/>
        </w:rPr>
        <w:t>2</w:t>
      </w:r>
      <w:r>
        <w:rPr>
          <w:rFonts w:eastAsia="方正仿宋简体" w:hint="eastAsia"/>
          <w:color w:val="000000" w:themeColor="text1"/>
          <w:sz w:val="32"/>
          <w:szCs w:val="32"/>
        </w:rPr>
        <w:t>年一般公共预算基本支出</w:t>
      </w:r>
      <w:r>
        <w:rPr>
          <w:rFonts w:eastAsia="方正仿宋简体" w:hint="eastAsia"/>
          <w:color w:val="000000" w:themeColor="text1"/>
          <w:sz w:val="32"/>
          <w:szCs w:val="32"/>
        </w:rPr>
        <w:t>260</w:t>
      </w:r>
      <w:r>
        <w:rPr>
          <w:rFonts w:eastAsia="方正仿宋简体" w:hint="eastAsia"/>
          <w:color w:val="000000" w:themeColor="text1"/>
          <w:sz w:val="32"/>
          <w:szCs w:val="32"/>
        </w:rPr>
        <w:t>万元，其中：人员经费</w:t>
      </w:r>
      <w:r>
        <w:rPr>
          <w:rFonts w:eastAsia="方正仿宋简体" w:hint="eastAsia"/>
          <w:color w:val="000000" w:themeColor="text1"/>
          <w:sz w:val="32"/>
          <w:szCs w:val="32"/>
        </w:rPr>
        <w:t>260</w:t>
      </w:r>
      <w:r>
        <w:rPr>
          <w:rFonts w:eastAsia="方正仿宋简体" w:hint="eastAsia"/>
          <w:color w:val="000000" w:themeColor="text1"/>
          <w:sz w:val="32"/>
          <w:szCs w:val="32"/>
        </w:rPr>
        <w:t>万元，主要包括：主要包括：其他工资福利支出</w:t>
      </w:r>
      <w:r>
        <w:rPr>
          <w:rFonts w:eastAsia="方正仿宋简体" w:hint="eastAsia"/>
          <w:color w:val="000000" w:themeColor="text1"/>
          <w:sz w:val="32"/>
          <w:szCs w:val="32"/>
        </w:rPr>
        <w:t>260</w:t>
      </w:r>
      <w:r>
        <w:rPr>
          <w:rFonts w:eastAsia="方正仿宋简体" w:hint="eastAsia"/>
          <w:color w:val="000000" w:themeColor="text1"/>
          <w:sz w:val="32"/>
          <w:szCs w:val="32"/>
        </w:rPr>
        <w:t>万元</w:t>
      </w:r>
      <w:r>
        <w:rPr>
          <w:rFonts w:eastAsia="方正仿宋简体" w:hint="eastAsia"/>
          <w:color w:val="000000" w:themeColor="text1"/>
          <w:sz w:val="32"/>
          <w:szCs w:val="32"/>
        </w:rPr>
        <w:t>。</w:t>
      </w:r>
    </w:p>
    <w:p w:rsidR="0098597A" w:rsidRDefault="00C47C7D">
      <w:pPr>
        <w:ind w:firstLineChars="200" w:firstLine="640"/>
        <w:rPr>
          <w:rFonts w:eastAsia="方正仿宋简体"/>
          <w:color w:val="FF0000"/>
          <w:sz w:val="32"/>
          <w:szCs w:val="32"/>
        </w:rPr>
      </w:pPr>
      <w:r>
        <w:rPr>
          <w:rFonts w:eastAsia="黑体" w:hint="eastAsia"/>
          <w:sz w:val="32"/>
          <w:szCs w:val="32"/>
        </w:rPr>
        <w:t>六</w:t>
      </w:r>
      <w:r>
        <w:rPr>
          <w:rFonts w:eastAsia="黑体" w:hint="eastAsia"/>
          <w:sz w:val="32"/>
          <w:szCs w:val="32"/>
        </w:rPr>
        <w:t>、“三公”经费财政拨款预算安排情况说明</w:t>
      </w:r>
    </w:p>
    <w:p w:rsidR="0098597A" w:rsidRDefault="00C47C7D">
      <w:pPr>
        <w:spacing w:line="600" w:lineRule="exact"/>
        <w:ind w:leftChars="70" w:left="147" w:firstLineChars="200" w:firstLine="640"/>
        <w:rPr>
          <w:rFonts w:eastAsia="方正仿宋简体"/>
          <w:sz w:val="32"/>
          <w:szCs w:val="32"/>
        </w:rPr>
      </w:pPr>
      <w:r>
        <w:rPr>
          <w:rFonts w:eastAsia="方正仿宋简体" w:hint="eastAsia"/>
          <w:sz w:val="32"/>
          <w:szCs w:val="32"/>
        </w:rPr>
        <w:t>资阳市第一人民医院</w:t>
      </w:r>
      <w:r>
        <w:rPr>
          <w:rFonts w:eastAsia="方正仿宋简体"/>
          <w:sz w:val="32"/>
          <w:szCs w:val="32"/>
        </w:rPr>
        <w:t>202</w:t>
      </w:r>
      <w:r>
        <w:rPr>
          <w:rFonts w:eastAsia="方正仿宋简体" w:hint="eastAsia"/>
          <w:sz w:val="32"/>
          <w:szCs w:val="32"/>
        </w:rPr>
        <w:t>2</w:t>
      </w:r>
      <w:r>
        <w:rPr>
          <w:rFonts w:eastAsia="方正仿宋简体"/>
          <w:sz w:val="32"/>
          <w:szCs w:val="32"/>
        </w:rPr>
        <w:t>年</w:t>
      </w:r>
      <w:r>
        <w:rPr>
          <w:rFonts w:eastAsia="方正仿宋简体" w:hint="eastAsia"/>
          <w:sz w:val="32"/>
          <w:szCs w:val="32"/>
        </w:rPr>
        <w:t>“</w:t>
      </w:r>
      <w:r>
        <w:rPr>
          <w:rFonts w:eastAsia="方正仿宋简体"/>
          <w:sz w:val="32"/>
          <w:szCs w:val="32"/>
        </w:rPr>
        <w:t>三公</w:t>
      </w:r>
      <w:r>
        <w:rPr>
          <w:rFonts w:eastAsia="方正仿宋简体" w:hint="eastAsia"/>
          <w:sz w:val="32"/>
          <w:szCs w:val="32"/>
        </w:rPr>
        <w:t>”</w:t>
      </w:r>
      <w:r>
        <w:rPr>
          <w:rFonts w:eastAsia="方正仿宋简体"/>
          <w:sz w:val="32"/>
          <w:szCs w:val="32"/>
        </w:rPr>
        <w:t>经费财政拨款预算数</w:t>
      </w:r>
      <w:r>
        <w:rPr>
          <w:rFonts w:eastAsia="方正仿宋简体" w:hint="eastAsia"/>
          <w:sz w:val="32"/>
          <w:szCs w:val="32"/>
        </w:rPr>
        <w:t>0</w:t>
      </w:r>
      <w:r>
        <w:rPr>
          <w:rFonts w:eastAsia="方正仿宋简体"/>
          <w:sz w:val="32"/>
          <w:szCs w:val="32"/>
        </w:rPr>
        <w:t>万元，其中：因公出国（境）经费</w:t>
      </w:r>
      <w:r>
        <w:rPr>
          <w:rFonts w:eastAsia="方正仿宋简体" w:hint="eastAsia"/>
          <w:sz w:val="32"/>
          <w:szCs w:val="32"/>
        </w:rPr>
        <w:t>0</w:t>
      </w:r>
      <w:r>
        <w:rPr>
          <w:rFonts w:eastAsia="方正仿宋简体"/>
          <w:sz w:val="32"/>
          <w:szCs w:val="32"/>
        </w:rPr>
        <w:t>万元，公务接待费</w:t>
      </w:r>
      <w:r>
        <w:rPr>
          <w:rFonts w:eastAsia="方正仿宋简体" w:hint="eastAsia"/>
          <w:sz w:val="32"/>
          <w:szCs w:val="32"/>
        </w:rPr>
        <w:t>0</w:t>
      </w:r>
      <w:r>
        <w:rPr>
          <w:rFonts w:eastAsia="方正仿宋简体"/>
          <w:sz w:val="32"/>
          <w:szCs w:val="32"/>
        </w:rPr>
        <w:t>万元，公务用车购置及运行维护费</w:t>
      </w:r>
      <w:r>
        <w:rPr>
          <w:rFonts w:eastAsia="方正仿宋简体" w:hint="eastAsia"/>
          <w:sz w:val="32"/>
          <w:szCs w:val="32"/>
        </w:rPr>
        <w:t>0</w:t>
      </w:r>
      <w:r>
        <w:rPr>
          <w:rFonts w:eastAsia="方正仿宋简体"/>
          <w:sz w:val="32"/>
          <w:szCs w:val="32"/>
        </w:rPr>
        <w:t>万元。</w:t>
      </w:r>
    </w:p>
    <w:p w:rsidR="0098597A" w:rsidRDefault="00C47C7D">
      <w:pPr>
        <w:numPr>
          <w:ilvl w:val="0"/>
          <w:numId w:val="1"/>
        </w:numPr>
        <w:spacing w:line="600" w:lineRule="exact"/>
        <w:ind w:leftChars="70" w:left="147" w:firstLineChars="150" w:firstLine="482"/>
        <w:rPr>
          <w:rFonts w:eastAsia="方正楷体简体"/>
          <w:b/>
          <w:sz w:val="32"/>
          <w:szCs w:val="32"/>
        </w:rPr>
      </w:pPr>
      <w:r>
        <w:rPr>
          <w:rFonts w:eastAsia="方正楷体简体"/>
          <w:b/>
          <w:sz w:val="32"/>
          <w:szCs w:val="32"/>
        </w:rPr>
        <w:t>因公出国（境）经费</w:t>
      </w:r>
    </w:p>
    <w:p w:rsidR="0098597A" w:rsidRDefault="00C47C7D" w:rsidP="0066247A">
      <w:pPr>
        <w:spacing w:line="600" w:lineRule="exact"/>
        <w:ind w:leftChars="220" w:left="462" w:firstLineChars="200" w:firstLine="643"/>
        <w:rPr>
          <w:rFonts w:eastAsia="方正楷体简体"/>
          <w:b/>
          <w:sz w:val="32"/>
          <w:szCs w:val="32"/>
        </w:rPr>
      </w:pPr>
      <w:r>
        <w:rPr>
          <w:rFonts w:eastAsia="方正楷体简体" w:hint="eastAsia"/>
          <w:b/>
          <w:sz w:val="32"/>
          <w:szCs w:val="32"/>
        </w:rPr>
        <w:t>无</w:t>
      </w:r>
    </w:p>
    <w:p w:rsidR="0098597A" w:rsidRDefault="00C47C7D">
      <w:pPr>
        <w:numPr>
          <w:ilvl w:val="0"/>
          <w:numId w:val="2"/>
        </w:numPr>
        <w:spacing w:line="600" w:lineRule="exact"/>
        <w:ind w:leftChars="70" w:left="147" w:firstLineChars="150" w:firstLine="482"/>
        <w:rPr>
          <w:rFonts w:eastAsia="方正楷体简体"/>
          <w:b/>
          <w:sz w:val="32"/>
          <w:szCs w:val="32"/>
        </w:rPr>
      </w:pPr>
      <w:r>
        <w:rPr>
          <w:rFonts w:eastAsia="方正楷体简体"/>
          <w:b/>
          <w:sz w:val="32"/>
          <w:szCs w:val="32"/>
        </w:rPr>
        <w:t>公务接待费</w:t>
      </w:r>
    </w:p>
    <w:p w:rsidR="0098597A" w:rsidRDefault="00C47C7D">
      <w:pPr>
        <w:pStyle w:val="a0"/>
        <w:rPr>
          <w:rFonts w:ascii="Times New Roman" w:eastAsia="方正楷体简体" w:hAnsi="Times New Roman"/>
          <w:b/>
          <w:sz w:val="32"/>
          <w:szCs w:val="32"/>
        </w:rPr>
      </w:pPr>
      <w:r>
        <w:rPr>
          <w:rFonts w:hint="eastAsia"/>
        </w:rPr>
        <w:t xml:space="preserve">         </w:t>
      </w:r>
      <w:r>
        <w:rPr>
          <w:rFonts w:ascii="Times New Roman" w:eastAsia="方正楷体简体" w:hAnsi="Times New Roman" w:hint="eastAsia"/>
          <w:b/>
          <w:sz w:val="32"/>
          <w:szCs w:val="32"/>
        </w:rPr>
        <w:t>无</w:t>
      </w:r>
    </w:p>
    <w:p w:rsidR="0098597A" w:rsidRDefault="00C47C7D">
      <w:pPr>
        <w:pStyle w:val="a0"/>
        <w:ind w:firstLineChars="200" w:firstLine="643"/>
        <w:rPr>
          <w:rFonts w:eastAsia="方正楷体简体"/>
          <w:b/>
          <w:sz w:val="32"/>
          <w:szCs w:val="32"/>
        </w:rPr>
      </w:pPr>
      <w:r>
        <w:rPr>
          <w:rFonts w:eastAsia="方正楷体简体"/>
          <w:b/>
          <w:sz w:val="32"/>
          <w:szCs w:val="32"/>
        </w:rPr>
        <w:t>（三）</w:t>
      </w:r>
      <w:r>
        <w:rPr>
          <w:rFonts w:eastAsia="方正楷体简体" w:hint="eastAsia"/>
          <w:b/>
          <w:sz w:val="32"/>
          <w:szCs w:val="32"/>
        </w:rPr>
        <w:t>公务用车购置及运行维护费</w:t>
      </w:r>
    </w:p>
    <w:p w:rsidR="0098597A" w:rsidRDefault="00C47C7D">
      <w:pPr>
        <w:adjustRightInd w:val="0"/>
        <w:snapToGrid w:val="0"/>
        <w:spacing w:beforeLines="30" w:before="93" w:line="600" w:lineRule="exact"/>
        <w:ind w:firstLineChars="200" w:firstLine="640"/>
        <w:rPr>
          <w:rFonts w:eastAsia="方正仿宋简体"/>
          <w:sz w:val="32"/>
          <w:szCs w:val="32"/>
        </w:rPr>
      </w:pPr>
      <w:r>
        <w:rPr>
          <w:rFonts w:eastAsia="方正仿宋简体"/>
          <w:sz w:val="32"/>
          <w:szCs w:val="32"/>
        </w:rPr>
        <w:t>单位现有公务用车</w:t>
      </w:r>
      <w:r>
        <w:rPr>
          <w:rFonts w:eastAsia="方正仿宋简体" w:hint="eastAsia"/>
          <w:sz w:val="32"/>
          <w:szCs w:val="32"/>
        </w:rPr>
        <w:t>15</w:t>
      </w:r>
      <w:r>
        <w:rPr>
          <w:rFonts w:eastAsia="方正仿宋简体"/>
          <w:sz w:val="32"/>
          <w:szCs w:val="32"/>
        </w:rPr>
        <w:t>辆，其中：轿车</w:t>
      </w:r>
      <w:r>
        <w:rPr>
          <w:rFonts w:eastAsia="方正仿宋简体" w:hint="eastAsia"/>
          <w:sz w:val="32"/>
          <w:szCs w:val="32"/>
        </w:rPr>
        <w:t>1</w:t>
      </w:r>
      <w:r>
        <w:rPr>
          <w:rFonts w:eastAsia="方正仿宋简体"/>
          <w:sz w:val="32"/>
          <w:szCs w:val="32"/>
        </w:rPr>
        <w:t>辆，越野车</w:t>
      </w:r>
      <w:r>
        <w:rPr>
          <w:rFonts w:eastAsia="方正仿宋简体" w:hint="eastAsia"/>
          <w:sz w:val="32"/>
          <w:szCs w:val="32"/>
        </w:rPr>
        <w:t>2</w:t>
      </w:r>
      <w:r>
        <w:rPr>
          <w:rFonts w:eastAsia="方正仿宋简体"/>
          <w:sz w:val="32"/>
          <w:szCs w:val="32"/>
        </w:rPr>
        <w:t>辆，多功能乘用车</w:t>
      </w:r>
      <w:r>
        <w:rPr>
          <w:rFonts w:eastAsia="方正仿宋简体" w:hint="eastAsia"/>
          <w:sz w:val="32"/>
          <w:szCs w:val="32"/>
        </w:rPr>
        <w:t>12</w:t>
      </w:r>
      <w:r>
        <w:rPr>
          <w:rFonts w:eastAsia="方正仿宋简体"/>
          <w:sz w:val="32"/>
          <w:szCs w:val="32"/>
        </w:rPr>
        <w:t>辆。</w:t>
      </w:r>
    </w:p>
    <w:p w:rsidR="0098597A" w:rsidRDefault="00C47C7D">
      <w:pPr>
        <w:adjustRightInd w:val="0"/>
        <w:snapToGrid w:val="0"/>
        <w:spacing w:beforeLines="30" w:before="93" w:line="600" w:lineRule="exact"/>
        <w:ind w:firstLineChars="200" w:firstLine="640"/>
        <w:rPr>
          <w:rFonts w:eastAsia="方正仿宋简体"/>
          <w:sz w:val="32"/>
          <w:szCs w:val="32"/>
        </w:rPr>
      </w:pPr>
      <w:r>
        <w:rPr>
          <w:rFonts w:eastAsia="方正仿宋简体" w:hint="eastAsia"/>
          <w:sz w:val="32"/>
          <w:szCs w:val="32"/>
        </w:rPr>
        <w:t>无</w:t>
      </w:r>
      <w:r>
        <w:rPr>
          <w:rFonts w:eastAsia="方正仿宋简体"/>
          <w:sz w:val="32"/>
          <w:szCs w:val="32"/>
        </w:rPr>
        <w:t>公务用车购置费</w:t>
      </w:r>
      <w:r>
        <w:rPr>
          <w:rFonts w:eastAsia="方正仿宋简体" w:hint="eastAsia"/>
          <w:sz w:val="32"/>
          <w:szCs w:val="32"/>
        </w:rPr>
        <w:t>。</w:t>
      </w:r>
    </w:p>
    <w:p w:rsidR="0098597A" w:rsidRDefault="00C47C7D">
      <w:pPr>
        <w:adjustRightInd w:val="0"/>
        <w:snapToGrid w:val="0"/>
        <w:spacing w:beforeLines="30" w:before="93" w:line="600" w:lineRule="exact"/>
        <w:ind w:firstLineChars="200" w:firstLine="640"/>
        <w:rPr>
          <w:rFonts w:eastAsia="方正仿宋简体"/>
          <w:sz w:val="32"/>
          <w:szCs w:val="32"/>
        </w:rPr>
      </w:pPr>
      <w:r>
        <w:rPr>
          <w:rFonts w:eastAsia="方正仿宋简体" w:hint="eastAsia"/>
          <w:sz w:val="32"/>
          <w:szCs w:val="32"/>
        </w:rPr>
        <w:lastRenderedPageBreak/>
        <w:t>无</w:t>
      </w:r>
      <w:r>
        <w:rPr>
          <w:rFonts w:eastAsia="方正仿宋简体"/>
          <w:sz w:val="32"/>
          <w:szCs w:val="32"/>
        </w:rPr>
        <w:t>公务用车运行维护费</w:t>
      </w:r>
      <w:r>
        <w:rPr>
          <w:rFonts w:eastAsia="方正仿宋简体" w:hint="eastAsia"/>
          <w:sz w:val="32"/>
          <w:szCs w:val="32"/>
        </w:rPr>
        <w:t>。</w:t>
      </w:r>
    </w:p>
    <w:p w:rsidR="0098597A" w:rsidRDefault="0098597A">
      <w:pPr>
        <w:pStyle w:val="a0"/>
      </w:pPr>
    </w:p>
    <w:p w:rsidR="0098597A" w:rsidRDefault="00C47C7D">
      <w:pPr>
        <w:ind w:firstLineChars="200" w:firstLine="640"/>
        <w:rPr>
          <w:rFonts w:eastAsia="方正仿宋简体"/>
          <w:sz w:val="32"/>
          <w:szCs w:val="32"/>
        </w:rPr>
      </w:pPr>
      <w:r>
        <w:rPr>
          <w:rFonts w:eastAsia="黑体" w:hint="eastAsia"/>
          <w:sz w:val="32"/>
          <w:szCs w:val="32"/>
        </w:rPr>
        <w:t>七</w:t>
      </w:r>
      <w:r>
        <w:rPr>
          <w:rFonts w:eastAsia="黑体" w:hint="eastAsia"/>
          <w:sz w:val="32"/>
          <w:szCs w:val="32"/>
        </w:rPr>
        <w:t>、政府性基金预算支出情况说明</w:t>
      </w:r>
    </w:p>
    <w:p w:rsidR="0098597A" w:rsidRDefault="00C47C7D">
      <w:pPr>
        <w:ind w:firstLineChars="200" w:firstLine="640"/>
        <w:rPr>
          <w:rFonts w:eastAsia="方正仿宋简体"/>
          <w:color w:val="000000" w:themeColor="text1"/>
          <w:sz w:val="32"/>
          <w:szCs w:val="32"/>
        </w:rPr>
      </w:pPr>
      <w:r>
        <w:rPr>
          <w:rFonts w:eastAsia="方正仿宋简体" w:hint="eastAsia"/>
          <w:color w:val="000000" w:themeColor="text1"/>
          <w:sz w:val="32"/>
          <w:szCs w:val="32"/>
        </w:rPr>
        <w:t>资阳</w:t>
      </w:r>
      <w:r>
        <w:rPr>
          <w:rFonts w:eastAsia="方正仿宋简体"/>
          <w:color w:val="000000" w:themeColor="text1"/>
          <w:sz w:val="32"/>
          <w:szCs w:val="32"/>
        </w:rPr>
        <w:t>市第一人民医院</w:t>
      </w:r>
      <w:r>
        <w:rPr>
          <w:rFonts w:eastAsia="方正仿宋简体" w:hint="eastAsia"/>
          <w:color w:val="000000" w:themeColor="text1"/>
          <w:sz w:val="32"/>
          <w:szCs w:val="32"/>
        </w:rPr>
        <w:t>202</w:t>
      </w:r>
      <w:r>
        <w:rPr>
          <w:rFonts w:eastAsia="方正仿宋简体" w:hint="eastAsia"/>
          <w:color w:val="000000" w:themeColor="text1"/>
          <w:sz w:val="32"/>
          <w:szCs w:val="32"/>
        </w:rPr>
        <w:t>2</w:t>
      </w:r>
      <w:r>
        <w:rPr>
          <w:rFonts w:eastAsia="方正仿宋简体" w:hint="eastAsia"/>
          <w:color w:val="000000" w:themeColor="text1"/>
          <w:sz w:val="32"/>
          <w:szCs w:val="32"/>
        </w:rPr>
        <w:t>年无政府性基金预算拨款安排的支出。</w:t>
      </w:r>
    </w:p>
    <w:p w:rsidR="0098597A" w:rsidRDefault="00C47C7D">
      <w:pPr>
        <w:ind w:firstLineChars="200" w:firstLine="640"/>
        <w:rPr>
          <w:rFonts w:eastAsia="黑体"/>
          <w:color w:val="000000" w:themeColor="text1"/>
          <w:sz w:val="32"/>
          <w:szCs w:val="32"/>
        </w:rPr>
      </w:pPr>
      <w:r>
        <w:rPr>
          <w:rFonts w:eastAsia="黑体" w:hint="eastAsia"/>
          <w:color w:val="000000" w:themeColor="text1"/>
          <w:sz w:val="32"/>
          <w:szCs w:val="32"/>
        </w:rPr>
        <w:t>八</w:t>
      </w:r>
      <w:r>
        <w:rPr>
          <w:rFonts w:eastAsia="黑体" w:hint="eastAsia"/>
          <w:color w:val="000000" w:themeColor="text1"/>
          <w:sz w:val="32"/>
          <w:szCs w:val="32"/>
        </w:rPr>
        <w:t>、国有资本经营预算支出情况说明</w:t>
      </w:r>
    </w:p>
    <w:p w:rsidR="0098597A" w:rsidRDefault="00C47C7D">
      <w:pPr>
        <w:ind w:firstLineChars="200" w:firstLine="640"/>
        <w:rPr>
          <w:rFonts w:eastAsia="方正仿宋简体"/>
          <w:color w:val="FF0000"/>
          <w:sz w:val="32"/>
          <w:szCs w:val="32"/>
        </w:rPr>
      </w:pPr>
      <w:r>
        <w:rPr>
          <w:rFonts w:eastAsia="方正仿宋简体" w:hint="eastAsia"/>
          <w:color w:val="000000" w:themeColor="text1"/>
          <w:sz w:val="32"/>
          <w:szCs w:val="32"/>
        </w:rPr>
        <w:t>资阳</w:t>
      </w:r>
      <w:r>
        <w:rPr>
          <w:rFonts w:eastAsia="方正仿宋简体"/>
          <w:color w:val="000000" w:themeColor="text1"/>
          <w:sz w:val="32"/>
          <w:szCs w:val="32"/>
        </w:rPr>
        <w:t>市第一人民医院</w:t>
      </w:r>
      <w:r>
        <w:rPr>
          <w:rFonts w:eastAsia="方正仿宋简体"/>
          <w:color w:val="000000" w:themeColor="text1"/>
          <w:sz w:val="32"/>
          <w:szCs w:val="32"/>
        </w:rPr>
        <w:t>202</w:t>
      </w:r>
      <w:r>
        <w:rPr>
          <w:rFonts w:eastAsia="方正仿宋简体" w:hint="eastAsia"/>
          <w:color w:val="000000" w:themeColor="text1"/>
          <w:sz w:val="32"/>
          <w:szCs w:val="32"/>
        </w:rPr>
        <w:t>2</w:t>
      </w:r>
      <w:r>
        <w:rPr>
          <w:rFonts w:eastAsia="方正仿宋简体" w:hint="eastAsia"/>
          <w:color w:val="000000" w:themeColor="text1"/>
          <w:sz w:val="32"/>
          <w:szCs w:val="32"/>
        </w:rPr>
        <w:t>年没有使用国有资本经营预算拨款安排的支出</w:t>
      </w:r>
      <w:r>
        <w:rPr>
          <w:rFonts w:eastAsia="方正仿宋简体" w:hint="eastAsia"/>
          <w:sz w:val="32"/>
          <w:szCs w:val="32"/>
        </w:rPr>
        <w:t>。</w:t>
      </w:r>
    </w:p>
    <w:p w:rsidR="0098597A" w:rsidRDefault="00C47C7D">
      <w:pPr>
        <w:ind w:firstLineChars="200" w:firstLine="640"/>
        <w:rPr>
          <w:rFonts w:eastAsia="黑体"/>
          <w:sz w:val="32"/>
          <w:szCs w:val="32"/>
        </w:rPr>
      </w:pPr>
      <w:r>
        <w:rPr>
          <w:rFonts w:eastAsia="黑体" w:hint="eastAsia"/>
          <w:sz w:val="32"/>
          <w:szCs w:val="32"/>
        </w:rPr>
        <w:t>九</w:t>
      </w:r>
      <w:r>
        <w:rPr>
          <w:rFonts w:eastAsia="黑体" w:hint="eastAsia"/>
          <w:sz w:val="32"/>
          <w:szCs w:val="32"/>
        </w:rPr>
        <w:t>、其他重要事项的情况说明</w:t>
      </w:r>
    </w:p>
    <w:p w:rsidR="0098597A" w:rsidRDefault="00C47C7D">
      <w:pPr>
        <w:ind w:firstLineChars="192" w:firstLine="617"/>
        <w:rPr>
          <w:rFonts w:eastAsia="方正楷体简体"/>
          <w:b/>
          <w:sz w:val="32"/>
          <w:szCs w:val="32"/>
        </w:rPr>
      </w:pPr>
      <w:r>
        <w:rPr>
          <w:rFonts w:eastAsia="方正楷体简体" w:hint="eastAsia"/>
          <w:b/>
          <w:sz w:val="32"/>
          <w:szCs w:val="32"/>
        </w:rPr>
        <w:t>（一）机关运行经费</w:t>
      </w:r>
    </w:p>
    <w:p w:rsidR="0098597A" w:rsidRDefault="00C47C7D">
      <w:pPr>
        <w:ind w:firstLine="630"/>
        <w:rPr>
          <w:rFonts w:eastAsia="方正仿宋简体"/>
          <w:sz w:val="32"/>
          <w:szCs w:val="32"/>
        </w:rPr>
      </w:pPr>
      <w:r>
        <w:rPr>
          <w:rFonts w:eastAsia="方正仿宋简体" w:hint="eastAsia"/>
          <w:sz w:val="32"/>
          <w:szCs w:val="32"/>
        </w:rPr>
        <w:t>我单位为事业单位，</w:t>
      </w:r>
      <w:proofErr w:type="gramStart"/>
      <w:r>
        <w:rPr>
          <w:rFonts w:eastAsia="方正仿宋简体" w:hint="eastAsia"/>
          <w:sz w:val="32"/>
          <w:szCs w:val="32"/>
        </w:rPr>
        <w:t>无机关</w:t>
      </w:r>
      <w:proofErr w:type="gramEnd"/>
      <w:r>
        <w:rPr>
          <w:rFonts w:eastAsia="方正仿宋简体" w:hint="eastAsia"/>
          <w:sz w:val="32"/>
          <w:szCs w:val="32"/>
        </w:rPr>
        <w:t>运行经费。资阳市第一人民医院</w:t>
      </w:r>
      <w:r>
        <w:rPr>
          <w:rFonts w:eastAsia="方正仿宋简体" w:hint="eastAsia"/>
          <w:sz w:val="32"/>
          <w:szCs w:val="32"/>
        </w:rPr>
        <w:t>202</w:t>
      </w:r>
      <w:r>
        <w:rPr>
          <w:rFonts w:eastAsia="方正仿宋简体" w:hint="eastAsia"/>
          <w:sz w:val="32"/>
          <w:szCs w:val="32"/>
        </w:rPr>
        <w:t>2</w:t>
      </w:r>
      <w:r>
        <w:rPr>
          <w:rFonts w:eastAsia="方正仿宋简体" w:hint="eastAsia"/>
          <w:sz w:val="32"/>
          <w:szCs w:val="32"/>
        </w:rPr>
        <w:t>年无公用经费财政拨款预算。</w:t>
      </w:r>
    </w:p>
    <w:p w:rsidR="0098597A" w:rsidRDefault="00C47C7D">
      <w:pPr>
        <w:ind w:firstLineChars="192" w:firstLine="617"/>
        <w:rPr>
          <w:rFonts w:eastAsia="方正楷体简体"/>
          <w:b/>
          <w:sz w:val="32"/>
          <w:szCs w:val="32"/>
        </w:rPr>
      </w:pPr>
      <w:r>
        <w:rPr>
          <w:rFonts w:eastAsia="方正楷体简体" w:hint="eastAsia"/>
          <w:b/>
          <w:sz w:val="32"/>
          <w:szCs w:val="32"/>
        </w:rPr>
        <w:t>（二）政府采购情况</w:t>
      </w:r>
    </w:p>
    <w:p w:rsidR="0098597A" w:rsidRDefault="00C47C7D">
      <w:pPr>
        <w:ind w:firstLineChars="200" w:firstLine="640"/>
        <w:rPr>
          <w:rFonts w:eastAsia="方正仿宋简体"/>
          <w:sz w:val="32"/>
          <w:szCs w:val="32"/>
        </w:rPr>
      </w:pPr>
      <w:r>
        <w:rPr>
          <w:rFonts w:eastAsia="方正仿宋简体"/>
          <w:color w:val="000000" w:themeColor="text1"/>
          <w:sz w:val="32"/>
          <w:szCs w:val="32"/>
        </w:rPr>
        <w:t>202</w:t>
      </w:r>
      <w:r>
        <w:rPr>
          <w:rFonts w:eastAsia="方正仿宋简体" w:hint="eastAsia"/>
          <w:color w:val="000000" w:themeColor="text1"/>
          <w:sz w:val="32"/>
          <w:szCs w:val="32"/>
        </w:rPr>
        <w:t>2</w:t>
      </w:r>
      <w:r>
        <w:rPr>
          <w:rFonts w:eastAsia="方正仿宋简体" w:hint="eastAsia"/>
          <w:color w:val="000000" w:themeColor="text1"/>
          <w:sz w:val="32"/>
          <w:szCs w:val="32"/>
        </w:rPr>
        <w:t>年，</w:t>
      </w:r>
      <w:r>
        <w:rPr>
          <w:rFonts w:eastAsia="方正仿宋简体"/>
          <w:color w:val="000000" w:themeColor="text1"/>
          <w:sz w:val="32"/>
          <w:szCs w:val="32"/>
        </w:rPr>
        <w:t>资阳市第一人民医院</w:t>
      </w:r>
      <w:r>
        <w:rPr>
          <w:rFonts w:eastAsia="方正仿宋简体" w:hint="eastAsia"/>
          <w:color w:val="000000" w:themeColor="text1"/>
          <w:sz w:val="32"/>
          <w:szCs w:val="32"/>
        </w:rPr>
        <w:t>安排政府采购预算</w:t>
      </w:r>
      <w:r>
        <w:rPr>
          <w:rFonts w:eastAsia="方正仿宋简体" w:hint="eastAsia"/>
          <w:color w:val="000000" w:themeColor="text1"/>
          <w:sz w:val="32"/>
          <w:szCs w:val="32"/>
        </w:rPr>
        <w:t>31045.48</w:t>
      </w:r>
      <w:r>
        <w:rPr>
          <w:rFonts w:eastAsia="方正仿宋简体" w:hint="eastAsia"/>
          <w:color w:val="000000" w:themeColor="text1"/>
          <w:sz w:val="32"/>
          <w:szCs w:val="32"/>
        </w:rPr>
        <w:t>万元，主要用于采购医疗设备、信息化建设运行及</w:t>
      </w:r>
      <w:r>
        <w:rPr>
          <w:rFonts w:eastAsia="方正仿宋简体" w:hint="eastAsia"/>
          <w:sz w:val="32"/>
          <w:szCs w:val="32"/>
        </w:rPr>
        <w:t>维护、办公设备、车辆</w:t>
      </w:r>
      <w:r>
        <w:rPr>
          <w:rFonts w:eastAsia="方正仿宋简体"/>
          <w:sz w:val="32"/>
          <w:szCs w:val="32"/>
        </w:rPr>
        <w:t>等。</w:t>
      </w:r>
    </w:p>
    <w:p w:rsidR="0098597A" w:rsidRDefault="00C47C7D">
      <w:pPr>
        <w:ind w:firstLineChars="200" w:firstLine="643"/>
        <w:rPr>
          <w:rFonts w:eastAsia="方正楷体简体"/>
          <w:b/>
          <w:sz w:val="32"/>
          <w:szCs w:val="32"/>
        </w:rPr>
      </w:pPr>
      <w:r>
        <w:rPr>
          <w:rFonts w:eastAsia="方正楷体简体" w:hint="eastAsia"/>
          <w:b/>
          <w:sz w:val="32"/>
          <w:szCs w:val="32"/>
        </w:rPr>
        <w:t>（三）国有资产占有使用情况</w:t>
      </w:r>
    </w:p>
    <w:p w:rsidR="0098597A" w:rsidRDefault="00C47C7D">
      <w:pPr>
        <w:ind w:firstLineChars="200" w:firstLine="640"/>
        <w:rPr>
          <w:rFonts w:eastAsia="方正仿宋简体"/>
          <w:color w:val="000000" w:themeColor="text1"/>
          <w:sz w:val="32"/>
          <w:szCs w:val="32"/>
        </w:rPr>
      </w:pPr>
      <w:r>
        <w:rPr>
          <w:rFonts w:eastAsia="方正仿宋简体" w:hint="eastAsia"/>
          <w:color w:val="000000" w:themeColor="text1"/>
          <w:sz w:val="32"/>
          <w:szCs w:val="32"/>
        </w:rPr>
        <w:t>截至</w:t>
      </w:r>
      <w:r>
        <w:rPr>
          <w:rFonts w:eastAsia="方正仿宋简体"/>
          <w:color w:val="000000" w:themeColor="text1"/>
          <w:sz w:val="32"/>
          <w:szCs w:val="32"/>
        </w:rPr>
        <w:t>202</w:t>
      </w:r>
      <w:r>
        <w:rPr>
          <w:rFonts w:eastAsia="方正仿宋简体" w:hint="eastAsia"/>
          <w:color w:val="000000" w:themeColor="text1"/>
          <w:sz w:val="32"/>
          <w:szCs w:val="32"/>
        </w:rPr>
        <w:t>2</w:t>
      </w:r>
      <w:r>
        <w:rPr>
          <w:rFonts w:eastAsia="方正仿宋简体" w:hint="eastAsia"/>
          <w:color w:val="000000" w:themeColor="text1"/>
          <w:sz w:val="32"/>
          <w:szCs w:val="32"/>
        </w:rPr>
        <w:t>年底，资阳</w:t>
      </w:r>
      <w:r>
        <w:rPr>
          <w:rFonts w:eastAsia="方正仿宋简体"/>
          <w:color w:val="000000" w:themeColor="text1"/>
          <w:sz w:val="32"/>
          <w:szCs w:val="32"/>
        </w:rPr>
        <w:t>市第一人民医院</w:t>
      </w:r>
      <w:r>
        <w:rPr>
          <w:rFonts w:eastAsia="方正仿宋简体" w:hint="eastAsia"/>
          <w:color w:val="000000" w:themeColor="text1"/>
          <w:sz w:val="32"/>
          <w:szCs w:val="32"/>
        </w:rPr>
        <w:t>所属各预算单位共有车辆</w:t>
      </w:r>
      <w:r>
        <w:rPr>
          <w:rFonts w:eastAsia="方正仿宋简体" w:hint="eastAsia"/>
          <w:color w:val="000000" w:themeColor="text1"/>
          <w:sz w:val="32"/>
          <w:szCs w:val="32"/>
        </w:rPr>
        <w:t>15</w:t>
      </w:r>
      <w:r>
        <w:rPr>
          <w:rFonts w:eastAsia="方正仿宋简体" w:hint="eastAsia"/>
          <w:color w:val="000000" w:themeColor="text1"/>
          <w:sz w:val="32"/>
          <w:szCs w:val="32"/>
        </w:rPr>
        <w:t>辆。单位价值</w:t>
      </w:r>
      <w:r>
        <w:rPr>
          <w:rFonts w:eastAsia="方正仿宋简体"/>
          <w:color w:val="000000" w:themeColor="text1"/>
          <w:sz w:val="32"/>
          <w:szCs w:val="32"/>
        </w:rPr>
        <w:t>100</w:t>
      </w:r>
      <w:r>
        <w:rPr>
          <w:rFonts w:eastAsia="方正仿宋简体" w:hint="eastAsia"/>
          <w:color w:val="000000" w:themeColor="text1"/>
          <w:sz w:val="32"/>
          <w:szCs w:val="32"/>
        </w:rPr>
        <w:t>万元以上大型设备</w:t>
      </w:r>
      <w:r>
        <w:rPr>
          <w:rFonts w:eastAsia="方正仿宋简体" w:hint="eastAsia"/>
          <w:color w:val="000000" w:themeColor="text1"/>
          <w:sz w:val="32"/>
          <w:szCs w:val="32"/>
        </w:rPr>
        <w:t>66</w:t>
      </w:r>
      <w:r>
        <w:rPr>
          <w:rFonts w:eastAsia="方正仿宋简体" w:hint="eastAsia"/>
          <w:color w:val="000000" w:themeColor="text1"/>
          <w:sz w:val="32"/>
          <w:szCs w:val="32"/>
        </w:rPr>
        <w:t>台（套）。</w:t>
      </w:r>
    </w:p>
    <w:p w:rsidR="0098597A" w:rsidRDefault="00C47C7D">
      <w:pPr>
        <w:ind w:firstLineChars="200" w:firstLine="640"/>
        <w:rPr>
          <w:rFonts w:eastAsia="方正仿宋简体"/>
          <w:color w:val="000000" w:themeColor="text1"/>
          <w:sz w:val="32"/>
          <w:szCs w:val="32"/>
        </w:rPr>
      </w:pPr>
      <w:r>
        <w:rPr>
          <w:rFonts w:eastAsia="方正仿宋简体"/>
          <w:color w:val="000000" w:themeColor="text1"/>
          <w:sz w:val="32"/>
          <w:szCs w:val="32"/>
        </w:rPr>
        <w:t>202</w:t>
      </w:r>
      <w:r>
        <w:rPr>
          <w:rFonts w:eastAsia="方正仿宋简体" w:hint="eastAsia"/>
          <w:color w:val="000000" w:themeColor="text1"/>
          <w:sz w:val="32"/>
          <w:szCs w:val="32"/>
        </w:rPr>
        <w:t>2</w:t>
      </w:r>
      <w:r>
        <w:rPr>
          <w:rFonts w:eastAsia="方正仿宋简体" w:hint="eastAsia"/>
          <w:color w:val="000000" w:themeColor="text1"/>
          <w:sz w:val="32"/>
          <w:szCs w:val="32"/>
        </w:rPr>
        <w:t>年部门预算已安排购置车辆及单位价值</w:t>
      </w:r>
      <w:r>
        <w:rPr>
          <w:rFonts w:eastAsia="方正仿宋简体"/>
          <w:color w:val="000000" w:themeColor="text1"/>
          <w:sz w:val="32"/>
          <w:szCs w:val="32"/>
        </w:rPr>
        <w:t>100</w:t>
      </w:r>
      <w:r>
        <w:rPr>
          <w:rFonts w:eastAsia="方正仿宋简体" w:hint="eastAsia"/>
          <w:color w:val="000000" w:themeColor="text1"/>
          <w:sz w:val="32"/>
          <w:szCs w:val="32"/>
        </w:rPr>
        <w:t>万元以上大型设备。</w:t>
      </w:r>
    </w:p>
    <w:p w:rsidR="0098597A" w:rsidRDefault="00C47C7D">
      <w:pPr>
        <w:ind w:firstLineChars="200" w:firstLine="643"/>
        <w:rPr>
          <w:rFonts w:eastAsia="方正楷体简体"/>
          <w:b/>
          <w:sz w:val="32"/>
          <w:szCs w:val="32"/>
        </w:rPr>
      </w:pPr>
      <w:r>
        <w:rPr>
          <w:rFonts w:eastAsia="方正楷体简体" w:hint="eastAsia"/>
          <w:b/>
          <w:sz w:val="32"/>
          <w:szCs w:val="32"/>
        </w:rPr>
        <w:t>（四）绩效目标设置情况</w:t>
      </w:r>
    </w:p>
    <w:p w:rsidR="0098597A" w:rsidRDefault="00C47C7D">
      <w:pPr>
        <w:ind w:firstLineChars="200" w:firstLine="640"/>
        <w:rPr>
          <w:rFonts w:eastAsia="方正仿宋简体"/>
          <w:color w:val="FF0000"/>
          <w:sz w:val="32"/>
          <w:szCs w:val="32"/>
        </w:rPr>
      </w:pPr>
      <w:r>
        <w:rPr>
          <w:rFonts w:eastAsia="方正仿宋简体" w:hint="eastAsia"/>
          <w:sz w:val="32"/>
          <w:szCs w:val="32"/>
        </w:rPr>
        <w:lastRenderedPageBreak/>
        <w:t>绩效目标是预算编制的前提和基础，按照“费随事定”的原则，</w:t>
      </w:r>
      <w:r>
        <w:rPr>
          <w:rFonts w:eastAsia="方正仿宋简体"/>
          <w:color w:val="000000" w:themeColor="text1"/>
          <w:sz w:val="32"/>
          <w:szCs w:val="32"/>
        </w:rPr>
        <w:t>202</w:t>
      </w:r>
      <w:r>
        <w:rPr>
          <w:rFonts w:eastAsia="方正仿宋简体" w:hint="eastAsia"/>
          <w:color w:val="000000" w:themeColor="text1"/>
          <w:sz w:val="32"/>
          <w:szCs w:val="32"/>
        </w:rPr>
        <w:t>2</w:t>
      </w:r>
      <w:r>
        <w:rPr>
          <w:rFonts w:eastAsia="方正仿宋简体" w:hint="eastAsia"/>
          <w:color w:val="000000" w:themeColor="text1"/>
          <w:sz w:val="32"/>
          <w:szCs w:val="32"/>
        </w:rPr>
        <w:t>年资阳</w:t>
      </w:r>
      <w:r>
        <w:rPr>
          <w:rFonts w:eastAsia="方正仿宋简体"/>
          <w:color w:val="000000" w:themeColor="text1"/>
          <w:sz w:val="32"/>
          <w:szCs w:val="32"/>
        </w:rPr>
        <w:t>市第一人民医院</w:t>
      </w:r>
      <w:r>
        <w:rPr>
          <w:rFonts w:eastAsia="方正仿宋简体" w:hint="eastAsia"/>
          <w:color w:val="000000" w:themeColor="text1"/>
          <w:sz w:val="32"/>
          <w:szCs w:val="32"/>
        </w:rPr>
        <w:t>所有</w:t>
      </w:r>
      <w:r>
        <w:rPr>
          <w:rFonts w:eastAsia="方正仿宋简体" w:hint="eastAsia"/>
          <w:sz w:val="32"/>
          <w:szCs w:val="32"/>
        </w:rPr>
        <w:t>项目支出按要求编制了绩效目标，从项目完成、项目效益、满意度等方面设置了绩效指标，综合反映项目预期完成的数量、成本、时效、质量，预期达到的社会效益、经济效益、生态效益、可持续影响以及服务对象满意度等情况。</w:t>
      </w:r>
    </w:p>
    <w:p w:rsidR="0098597A" w:rsidRDefault="00C47C7D">
      <w:pPr>
        <w:ind w:firstLineChars="200" w:firstLine="640"/>
        <w:rPr>
          <w:rFonts w:eastAsia="黑体"/>
          <w:sz w:val="32"/>
          <w:szCs w:val="32"/>
        </w:rPr>
      </w:pPr>
      <w:r>
        <w:rPr>
          <w:rFonts w:eastAsia="黑体" w:hint="eastAsia"/>
          <w:sz w:val="32"/>
          <w:szCs w:val="32"/>
        </w:rPr>
        <w:t>十</w:t>
      </w:r>
      <w:r>
        <w:rPr>
          <w:rFonts w:eastAsia="黑体" w:hint="eastAsia"/>
          <w:sz w:val="32"/>
          <w:szCs w:val="32"/>
        </w:rPr>
        <w:t>、名词解释</w:t>
      </w:r>
    </w:p>
    <w:p w:rsidR="0098597A" w:rsidRDefault="00C47C7D">
      <w:pPr>
        <w:ind w:firstLineChars="200" w:firstLine="640"/>
        <w:rPr>
          <w:rFonts w:eastAsia="方正仿宋简体"/>
          <w:sz w:val="32"/>
          <w:szCs w:val="32"/>
        </w:rPr>
      </w:pPr>
      <w:r>
        <w:rPr>
          <w:rFonts w:eastAsia="方正仿宋简体" w:hint="eastAsia"/>
          <w:sz w:val="32"/>
          <w:szCs w:val="32"/>
        </w:rPr>
        <w:t>1.</w:t>
      </w:r>
      <w:r>
        <w:rPr>
          <w:rFonts w:eastAsia="方正仿宋简体" w:hint="eastAsia"/>
          <w:sz w:val="32"/>
          <w:szCs w:val="32"/>
        </w:rPr>
        <w:t>一般公共预算拨款收入：指市级财政当年拨付的资金。</w:t>
      </w:r>
    </w:p>
    <w:p w:rsidR="0098597A" w:rsidRDefault="00C47C7D">
      <w:pPr>
        <w:ind w:firstLineChars="200" w:firstLine="640"/>
        <w:rPr>
          <w:rFonts w:eastAsia="方正仿宋简体"/>
          <w:sz w:val="32"/>
          <w:szCs w:val="32"/>
        </w:rPr>
      </w:pPr>
      <w:r>
        <w:rPr>
          <w:rFonts w:eastAsia="方正仿宋简体" w:hint="eastAsia"/>
          <w:sz w:val="32"/>
          <w:szCs w:val="32"/>
        </w:rPr>
        <w:t>2.</w:t>
      </w:r>
      <w:r>
        <w:rPr>
          <w:rFonts w:eastAsia="方正仿宋简体" w:hint="eastAsia"/>
          <w:sz w:val="32"/>
          <w:szCs w:val="32"/>
        </w:rPr>
        <w:t>基本支出：指为保证机构正常运转，完成日常工作任务而发生的人员支出和公用支出。</w:t>
      </w:r>
    </w:p>
    <w:p w:rsidR="0098597A" w:rsidRDefault="00C47C7D">
      <w:pPr>
        <w:ind w:firstLineChars="200" w:firstLine="640"/>
        <w:rPr>
          <w:rFonts w:eastAsia="方正仿宋简体"/>
          <w:sz w:val="32"/>
          <w:szCs w:val="32"/>
        </w:rPr>
      </w:pPr>
      <w:r>
        <w:rPr>
          <w:rFonts w:eastAsia="方正仿宋简体" w:hint="eastAsia"/>
          <w:sz w:val="32"/>
          <w:szCs w:val="32"/>
        </w:rPr>
        <w:t>3.</w:t>
      </w:r>
      <w:r>
        <w:rPr>
          <w:rFonts w:eastAsia="方正仿宋简体" w:hint="eastAsia"/>
          <w:sz w:val="32"/>
          <w:szCs w:val="32"/>
        </w:rPr>
        <w:t>项目支出：指在基本支出之外为完成特定行政任务和事业发展目标所发生的支出。</w:t>
      </w:r>
    </w:p>
    <w:p w:rsidR="0098597A" w:rsidRDefault="00C47C7D">
      <w:pPr>
        <w:ind w:firstLineChars="200" w:firstLine="640"/>
        <w:rPr>
          <w:rFonts w:eastAsia="方正仿宋简体"/>
          <w:sz w:val="32"/>
          <w:szCs w:val="32"/>
        </w:rPr>
      </w:pPr>
      <w:r>
        <w:rPr>
          <w:rFonts w:eastAsia="方正仿宋简体" w:hint="eastAsia"/>
          <w:sz w:val="32"/>
          <w:szCs w:val="32"/>
        </w:rPr>
        <w:t>4.</w:t>
      </w:r>
      <w:r>
        <w:rPr>
          <w:rFonts w:eastAsia="方正仿宋简体" w:hint="eastAsia"/>
          <w:sz w:val="32"/>
          <w:szCs w:val="32"/>
        </w:rPr>
        <w:t>卫生健康支出（类）公立医院（款）综合医院（项）：反映卫生健康、中医部门所属的城市综合性医院、独立门诊、教学医院、疗养院和县医院的支出。</w:t>
      </w:r>
    </w:p>
    <w:p w:rsidR="0098597A" w:rsidRDefault="00C47C7D">
      <w:pPr>
        <w:ind w:firstLineChars="200" w:firstLine="640"/>
        <w:rPr>
          <w:rFonts w:eastAsia="方正仿宋简体"/>
          <w:sz w:val="32"/>
          <w:szCs w:val="32"/>
        </w:rPr>
      </w:pPr>
      <w:r>
        <w:rPr>
          <w:rFonts w:eastAsia="方正仿宋简体" w:hint="eastAsia"/>
          <w:sz w:val="32"/>
          <w:szCs w:val="32"/>
        </w:rPr>
        <w:t>5.</w:t>
      </w:r>
      <w:r>
        <w:rPr>
          <w:rFonts w:eastAsia="方正仿宋简体" w:hint="eastAsia"/>
          <w:sz w:val="32"/>
          <w:szCs w:val="32"/>
        </w:rPr>
        <w:t>其他工资福利支出（</w:t>
      </w:r>
      <w:r>
        <w:rPr>
          <w:rFonts w:eastAsia="方正仿宋简体" w:hint="eastAsia"/>
          <w:sz w:val="32"/>
          <w:szCs w:val="32"/>
        </w:rPr>
        <w:t>30199</w:t>
      </w:r>
      <w:r>
        <w:rPr>
          <w:rFonts w:eastAsia="方正仿宋简体" w:hint="eastAsia"/>
          <w:sz w:val="32"/>
          <w:szCs w:val="32"/>
        </w:rPr>
        <w:t>）：反映上述科目未包括的工资福利支出，如各种加班工资、病假两个月以上期间的人员工资，职工探亲旅费，困难职工生活补助，编制</w:t>
      </w:r>
      <w:proofErr w:type="gramStart"/>
      <w:r>
        <w:rPr>
          <w:rFonts w:eastAsia="方正仿宋简体" w:hint="eastAsia"/>
          <w:sz w:val="32"/>
          <w:szCs w:val="32"/>
        </w:rPr>
        <w:t>外长期</w:t>
      </w:r>
      <w:proofErr w:type="gramEnd"/>
      <w:r>
        <w:rPr>
          <w:rFonts w:eastAsia="方正仿宋简体" w:hint="eastAsia"/>
          <w:sz w:val="32"/>
          <w:szCs w:val="32"/>
        </w:rPr>
        <w:t>聘用人员（不包括劳务派遣人员）劳务报酬及社保缴费，公务员及参照公务员法管理的事业单位工作人员转入企业工作并按规定参加企业职工基本养老保险后给予的一次性补贴等。</w:t>
      </w:r>
    </w:p>
    <w:p w:rsidR="0098597A" w:rsidRDefault="00C47C7D">
      <w:pPr>
        <w:ind w:firstLineChars="200" w:firstLine="640"/>
        <w:rPr>
          <w:rFonts w:eastAsia="方正仿宋简体"/>
          <w:sz w:val="32"/>
          <w:szCs w:val="32"/>
        </w:rPr>
      </w:pPr>
      <w:r>
        <w:rPr>
          <w:rFonts w:eastAsia="方正仿宋简体" w:hint="eastAsia"/>
          <w:sz w:val="32"/>
          <w:szCs w:val="32"/>
        </w:rPr>
        <w:lastRenderedPageBreak/>
        <w:t>6.</w:t>
      </w:r>
      <w:r>
        <w:rPr>
          <w:rFonts w:eastAsia="方正仿宋简体" w:hint="eastAsia"/>
          <w:sz w:val="32"/>
          <w:szCs w:val="32"/>
        </w:rPr>
        <w:t>其他对个人和家庭的补助：反映未包括在上述科目的对个人和家庭的补助支出，如婴幼儿补贴、退职人员及随行家属路费、符合条件的退役回乡义务兵一次性建房补助、符合安置条件的城镇退役士兵自谋职业的一次性经济补助费、保障性住房租金补贴等。</w:t>
      </w:r>
    </w:p>
    <w:p w:rsidR="0098597A" w:rsidRDefault="00C47C7D">
      <w:pPr>
        <w:ind w:firstLineChars="200" w:firstLine="640"/>
        <w:rPr>
          <w:rFonts w:eastAsia="方正仿宋简体"/>
          <w:sz w:val="32"/>
          <w:szCs w:val="32"/>
        </w:rPr>
      </w:pPr>
      <w:r>
        <w:rPr>
          <w:rFonts w:eastAsia="方正仿宋简体" w:hint="eastAsia"/>
          <w:sz w:val="32"/>
          <w:szCs w:val="32"/>
        </w:rPr>
        <w:t>7.</w:t>
      </w:r>
      <w:r>
        <w:rPr>
          <w:rFonts w:eastAsia="方正仿宋简体" w:hint="eastAsia"/>
          <w:sz w:val="32"/>
          <w:szCs w:val="32"/>
        </w:rPr>
        <w:t>其他工资福利支出（</w:t>
      </w:r>
      <w:r>
        <w:rPr>
          <w:rFonts w:eastAsia="方正仿宋简体" w:hint="eastAsia"/>
          <w:sz w:val="32"/>
          <w:szCs w:val="32"/>
        </w:rPr>
        <w:t>50199</w:t>
      </w:r>
      <w:r>
        <w:rPr>
          <w:rFonts w:eastAsia="方正仿宋简体" w:hint="eastAsia"/>
          <w:sz w:val="32"/>
          <w:szCs w:val="32"/>
        </w:rPr>
        <w:t>）：反映机关和</w:t>
      </w:r>
      <w:proofErr w:type="gramStart"/>
      <w:r>
        <w:rPr>
          <w:rFonts w:eastAsia="方正仿宋简体" w:hint="eastAsia"/>
          <w:sz w:val="32"/>
          <w:szCs w:val="32"/>
        </w:rPr>
        <w:t>参公</w:t>
      </w:r>
      <w:proofErr w:type="gramEnd"/>
      <w:r>
        <w:rPr>
          <w:rFonts w:eastAsia="方正仿宋简体" w:hint="eastAsia"/>
          <w:sz w:val="32"/>
          <w:szCs w:val="32"/>
        </w:rPr>
        <w:t>事业单位伙食补助费、医疗费和其他工资福利支出。</w:t>
      </w:r>
    </w:p>
    <w:p w:rsidR="0098597A" w:rsidRDefault="00C47C7D">
      <w:pPr>
        <w:ind w:firstLineChars="200" w:firstLine="640"/>
        <w:rPr>
          <w:rFonts w:eastAsia="方正仿宋简体"/>
          <w:sz w:val="32"/>
          <w:szCs w:val="32"/>
        </w:rPr>
      </w:pPr>
      <w:r>
        <w:rPr>
          <w:rFonts w:eastAsia="方正仿宋简体" w:hint="eastAsia"/>
          <w:sz w:val="32"/>
          <w:szCs w:val="32"/>
        </w:rPr>
        <w:t>8.</w:t>
      </w:r>
      <w:r>
        <w:rPr>
          <w:rFonts w:eastAsia="方正仿宋简体" w:hint="eastAsia"/>
          <w:sz w:val="32"/>
          <w:szCs w:val="32"/>
        </w:rPr>
        <w:t>其他商品和服务支出：</w:t>
      </w:r>
      <w:r>
        <w:rPr>
          <w:rFonts w:eastAsia="方正仿宋简体" w:hint="eastAsia"/>
          <w:sz w:val="32"/>
          <w:szCs w:val="32"/>
        </w:rPr>
        <w:t>反映上述科目未包括的日常公用支出。如诉讼费、国内组织的会员费、来访费、广告宣传费以及离休人员特需费、离退休人员公用经费等。</w:t>
      </w:r>
    </w:p>
    <w:p w:rsidR="0098597A" w:rsidRDefault="00C47C7D">
      <w:pPr>
        <w:ind w:firstLineChars="200" w:firstLine="640"/>
        <w:rPr>
          <w:rFonts w:eastAsia="方正仿宋简体"/>
          <w:sz w:val="32"/>
          <w:szCs w:val="32"/>
        </w:rPr>
      </w:pPr>
      <w:r>
        <w:rPr>
          <w:rFonts w:eastAsia="方正仿宋简体" w:hint="eastAsia"/>
          <w:sz w:val="32"/>
          <w:szCs w:val="32"/>
        </w:rPr>
        <w:t>9.</w:t>
      </w:r>
      <w:r>
        <w:rPr>
          <w:rFonts w:eastAsia="方正仿宋简体" w:hint="eastAsia"/>
          <w:sz w:val="32"/>
          <w:szCs w:val="32"/>
        </w:rPr>
        <w:t>设备购置：反映机关和</w:t>
      </w:r>
      <w:proofErr w:type="gramStart"/>
      <w:r>
        <w:rPr>
          <w:rFonts w:eastAsia="方正仿宋简体" w:hint="eastAsia"/>
          <w:sz w:val="32"/>
          <w:szCs w:val="32"/>
        </w:rPr>
        <w:t>参公</w:t>
      </w:r>
      <w:proofErr w:type="gramEnd"/>
      <w:r>
        <w:rPr>
          <w:rFonts w:eastAsia="方正仿宋简体" w:hint="eastAsia"/>
          <w:sz w:val="32"/>
          <w:szCs w:val="32"/>
        </w:rPr>
        <w:t>事业单位用于办公设备购置、专用设备购置、信息网络及软件购置更新方面的支出。</w:t>
      </w:r>
    </w:p>
    <w:p w:rsidR="0098597A" w:rsidRDefault="00C47C7D">
      <w:pPr>
        <w:ind w:firstLineChars="200" w:firstLine="640"/>
        <w:rPr>
          <w:rFonts w:eastAsia="方正仿宋简体"/>
          <w:sz w:val="32"/>
          <w:szCs w:val="32"/>
        </w:rPr>
      </w:pPr>
      <w:r>
        <w:rPr>
          <w:rFonts w:eastAsia="方正仿宋简体" w:hint="eastAsia"/>
          <w:sz w:val="32"/>
          <w:szCs w:val="32"/>
        </w:rPr>
        <w:t xml:space="preserve">10. </w:t>
      </w:r>
      <w:r>
        <w:rPr>
          <w:rFonts w:eastAsia="方正仿宋简体" w:hint="eastAsia"/>
          <w:sz w:val="32"/>
          <w:szCs w:val="32"/>
        </w:rPr>
        <w:t>卫生健康支出（类）公立医院（款）传染病医院（项）：反映卫生健康、中医部门所属的专门收治各类传染病人医院的支出。</w:t>
      </w:r>
    </w:p>
    <w:p w:rsidR="00C47C7D" w:rsidRDefault="00C47C7D">
      <w:pPr>
        <w:ind w:firstLineChars="200" w:firstLine="640"/>
        <w:rPr>
          <w:rFonts w:eastAsia="方正仿宋简体" w:hint="eastAsia"/>
          <w:sz w:val="32"/>
          <w:szCs w:val="32"/>
        </w:rPr>
      </w:pPr>
    </w:p>
    <w:p w:rsidR="0098597A" w:rsidRDefault="00C47C7D">
      <w:pPr>
        <w:ind w:firstLineChars="200" w:firstLine="640"/>
        <w:rPr>
          <w:rFonts w:eastAsia="方正仿宋简体"/>
          <w:sz w:val="32"/>
          <w:szCs w:val="32"/>
        </w:rPr>
      </w:pPr>
      <w:r>
        <w:rPr>
          <w:rFonts w:eastAsia="方正仿宋简体" w:hint="eastAsia"/>
          <w:sz w:val="32"/>
          <w:szCs w:val="32"/>
        </w:rPr>
        <w:t>附件：</w:t>
      </w:r>
      <w:r>
        <w:rPr>
          <w:rFonts w:eastAsia="方正仿宋简体"/>
          <w:sz w:val="32"/>
          <w:szCs w:val="32"/>
        </w:rPr>
        <w:t>202</w:t>
      </w:r>
      <w:r>
        <w:rPr>
          <w:rFonts w:eastAsia="方正仿宋简体" w:hint="eastAsia"/>
          <w:sz w:val="32"/>
          <w:szCs w:val="32"/>
        </w:rPr>
        <w:t>2</w:t>
      </w:r>
      <w:r>
        <w:rPr>
          <w:rFonts w:eastAsia="方正仿宋简体" w:hint="eastAsia"/>
          <w:sz w:val="32"/>
          <w:szCs w:val="32"/>
        </w:rPr>
        <w:t>年单位</w:t>
      </w:r>
      <w:r>
        <w:rPr>
          <w:rFonts w:eastAsia="方正仿宋简体" w:hint="eastAsia"/>
          <w:sz w:val="32"/>
          <w:szCs w:val="32"/>
        </w:rPr>
        <w:t>预算公开表</w:t>
      </w:r>
    </w:p>
    <w:p w:rsidR="0098597A" w:rsidRDefault="0098597A"/>
    <w:p w:rsidR="0098597A" w:rsidRDefault="0098597A"/>
    <w:p w:rsidR="0098597A" w:rsidRDefault="0098597A"/>
    <w:sectPr w:rsidR="009859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panose1 w:val="03000509000000000000"/>
    <w:charset w:val="86"/>
    <w:family w:val="script"/>
    <w:pitch w:val="fixed"/>
    <w:sig w:usb0="00000001" w:usb1="080E0000" w:usb2="00000010" w:usb3="00000000" w:csb0="00040000" w:csb1="00000000"/>
  </w:font>
  <w:font w:name="方正仿宋简体">
    <w:altName w:val="微软雅黑"/>
    <w:panose1 w:val="03000509000000000000"/>
    <w:charset w:val="86"/>
    <w:family w:val="script"/>
    <w:pitch w:val="fixed"/>
    <w:sig w:usb0="00000001" w:usb1="080E0000" w:usb2="00000010" w:usb3="00000000" w:csb0="00040000" w:csb1="00000000"/>
  </w:font>
  <w:font w:name="方正楷体简体">
    <w:altName w:val="宋体"/>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6F8E6A"/>
    <w:multiLevelType w:val="singleLevel"/>
    <w:tmpl w:val="806F8E6A"/>
    <w:lvl w:ilvl="0">
      <w:start w:val="1"/>
      <w:numFmt w:val="chineseCounting"/>
      <w:suff w:val="nothing"/>
      <w:lvlText w:val="（%1）"/>
      <w:lvlJc w:val="left"/>
      <w:rPr>
        <w:rFonts w:hint="eastAsia"/>
      </w:rPr>
    </w:lvl>
  </w:abstractNum>
  <w:abstractNum w:abstractNumId="1">
    <w:nsid w:val="BC7CB44E"/>
    <w:multiLevelType w:val="singleLevel"/>
    <w:tmpl w:val="BC7CB44E"/>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B0A"/>
    <w:rsid w:val="00153FB9"/>
    <w:rsid w:val="00167A8D"/>
    <w:rsid w:val="001B7B0A"/>
    <w:rsid w:val="00280D85"/>
    <w:rsid w:val="004241BE"/>
    <w:rsid w:val="00504CC5"/>
    <w:rsid w:val="0066247A"/>
    <w:rsid w:val="006F1A06"/>
    <w:rsid w:val="0098597A"/>
    <w:rsid w:val="00A7420A"/>
    <w:rsid w:val="00A91921"/>
    <w:rsid w:val="00A93780"/>
    <w:rsid w:val="00AA20E5"/>
    <w:rsid w:val="00B511F3"/>
    <w:rsid w:val="00C47C7D"/>
    <w:rsid w:val="00C87A18"/>
    <w:rsid w:val="00CD0B1E"/>
    <w:rsid w:val="00DC1435"/>
    <w:rsid w:val="00DD0DDB"/>
    <w:rsid w:val="00DF115A"/>
    <w:rsid w:val="00E31B26"/>
    <w:rsid w:val="00E61783"/>
    <w:rsid w:val="00EC622A"/>
    <w:rsid w:val="05840669"/>
    <w:rsid w:val="06CC652D"/>
    <w:rsid w:val="0F765840"/>
    <w:rsid w:val="10C624BA"/>
    <w:rsid w:val="124B14C4"/>
    <w:rsid w:val="19622BC3"/>
    <w:rsid w:val="1E830C01"/>
    <w:rsid w:val="209916F9"/>
    <w:rsid w:val="225F0539"/>
    <w:rsid w:val="2380169C"/>
    <w:rsid w:val="2520228E"/>
    <w:rsid w:val="26957AE0"/>
    <w:rsid w:val="26C32C94"/>
    <w:rsid w:val="2C884632"/>
    <w:rsid w:val="314F3970"/>
    <w:rsid w:val="3B712735"/>
    <w:rsid w:val="3C6D2229"/>
    <w:rsid w:val="3D2F74E5"/>
    <w:rsid w:val="4E585EBC"/>
    <w:rsid w:val="4F6629FB"/>
    <w:rsid w:val="4FC240E4"/>
    <w:rsid w:val="51F003FF"/>
    <w:rsid w:val="522876E3"/>
    <w:rsid w:val="542B5753"/>
    <w:rsid w:val="59C87257"/>
    <w:rsid w:val="5E97391C"/>
    <w:rsid w:val="5EE11DDD"/>
    <w:rsid w:val="63A24D7C"/>
    <w:rsid w:val="6FE2322D"/>
    <w:rsid w:val="7322755A"/>
    <w:rsid w:val="733A14D8"/>
    <w:rsid w:val="76417BE2"/>
    <w:rsid w:val="7F3068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spacing w:before="100" w:beforeAutospacing="1" w:after="100" w:afterAutospacing="1"/>
      <w:jc w:val="left"/>
      <w:outlineLvl w:val="0"/>
    </w:pPr>
    <w:rPr>
      <w:rFonts w:ascii="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qFormat/>
    <w:pPr>
      <w:spacing w:before="120" w:after="100" w:afterAutospacing="1"/>
    </w:pPr>
    <w:rPr>
      <w:rFonts w:ascii="Cambria" w:hAnsi="Cambria"/>
      <w:sz w:val="24"/>
    </w:rPr>
  </w:style>
  <w:style w:type="paragraph" w:styleId="a4">
    <w:name w:val="Balloon Text"/>
    <w:basedOn w:val="a"/>
    <w:link w:val="Char"/>
    <w:uiPriority w:val="99"/>
    <w:semiHidden/>
    <w:unhideWhenUsed/>
    <w:qFormat/>
    <w:rPr>
      <w:sz w:val="18"/>
      <w:szCs w:val="18"/>
    </w:rPr>
  </w:style>
  <w:style w:type="character" w:customStyle="1" w:styleId="1Char">
    <w:name w:val="标题 1 Char"/>
    <w:basedOn w:val="a1"/>
    <w:link w:val="1"/>
    <w:qFormat/>
    <w:rPr>
      <w:rFonts w:ascii="宋体" w:eastAsia="宋体" w:hAnsi="宋体" w:cs="Times New Roman"/>
      <w:b/>
      <w:kern w:val="44"/>
      <w:sz w:val="48"/>
      <w:szCs w:val="4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paragraph" w:styleId="a5">
    <w:name w:val="List Paragraph"/>
    <w:basedOn w:val="a"/>
    <w:uiPriority w:val="99"/>
    <w:unhideWhenUsed/>
    <w:rsid w:val="0066247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pPr>
      <w:spacing w:before="100" w:beforeAutospacing="1" w:after="100" w:afterAutospacing="1"/>
      <w:jc w:val="left"/>
      <w:outlineLvl w:val="0"/>
    </w:pPr>
    <w:rPr>
      <w:rFonts w:ascii="宋体" w:hAnsi="宋体" w:hint="eastAsia"/>
      <w:b/>
      <w:kern w:val="44"/>
      <w:sz w:val="48"/>
      <w:szCs w:val="4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uiPriority w:val="99"/>
    <w:qFormat/>
    <w:pPr>
      <w:spacing w:before="120" w:after="100" w:afterAutospacing="1"/>
    </w:pPr>
    <w:rPr>
      <w:rFonts w:ascii="Cambria" w:hAnsi="Cambria"/>
      <w:sz w:val="24"/>
    </w:rPr>
  </w:style>
  <w:style w:type="paragraph" w:styleId="a4">
    <w:name w:val="Balloon Text"/>
    <w:basedOn w:val="a"/>
    <w:link w:val="Char"/>
    <w:uiPriority w:val="99"/>
    <w:semiHidden/>
    <w:unhideWhenUsed/>
    <w:qFormat/>
    <w:rPr>
      <w:sz w:val="18"/>
      <w:szCs w:val="18"/>
    </w:rPr>
  </w:style>
  <w:style w:type="character" w:customStyle="1" w:styleId="1Char">
    <w:name w:val="标题 1 Char"/>
    <w:basedOn w:val="a1"/>
    <w:link w:val="1"/>
    <w:qFormat/>
    <w:rPr>
      <w:rFonts w:ascii="宋体" w:eastAsia="宋体" w:hAnsi="宋体" w:cs="Times New Roman"/>
      <w:b/>
      <w:kern w:val="44"/>
      <w:sz w:val="48"/>
      <w:szCs w:val="48"/>
    </w:rPr>
  </w:style>
  <w:style w:type="character" w:customStyle="1" w:styleId="Char">
    <w:name w:val="批注框文本 Char"/>
    <w:basedOn w:val="a1"/>
    <w:link w:val="a4"/>
    <w:uiPriority w:val="99"/>
    <w:semiHidden/>
    <w:qFormat/>
    <w:rPr>
      <w:rFonts w:ascii="Times New Roman" w:eastAsia="宋体" w:hAnsi="Times New Roman" w:cs="Times New Roman"/>
      <w:sz w:val="18"/>
      <w:szCs w:val="18"/>
    </w:rPr>
  </w:style>
  <w:style w:type="paragraph" w:styleId="a5">
    <w:name w:val="List Paragraph"/>
    <w:basedOn w:val="a"/>
    <w:uiPriority w:val="99"/>
    <w:unhideWhenUsed/>
    <w:rsid w:val="0066247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428</Words>
  <Characters>2442</Characters>
  <Application>Microsoft Office Word</Application>
  <DocSecurity>0</DocSecurity>
  <Lines>20</Lines>
  <Paragraphs>5</Paragraphs>
  <ScaleCrop>false</ScaleCrop>
  <Company>MicroWin10.com</Company>
  <LinksUpToDate>false</LinksUpToDate>
  <CharactersWithSpaces>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new-20190319</dc:creator>
  <cp:lastModifiedBy>吴颖</cp:lastModifiedBy>
  <cp:revision>22</cp:revision>
  <cp:lastPrinted>2021-02-08T01:51:00Z</cp:lastPrinted>
  <dcterms:created xsi:type="dcterms:W3CDTF">2021-02-02T03:12:00Z</dcterms:created>
  <dcterms:modified xsi:type="dcterms:W3CDTF">2022-02-09T08:03:00Z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7B8E4F102A734D1D981FAE706B60C8E7</vt:lpwstr>
  </property>
</Properties>
</file>