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70"/>
        <w:gridCol w:w="615"/>
        <w:gridCol w:w="749"/>
        <w:gridCol w:w="850"/>
        <w:gridCol w:w="1367"/>
        <w:gridCol w:w="967"/>
        <w:gridCol w:w="783"/>
        <w:gridCol w:w="1444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2023年4月11日招聘会录用人员名单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彭虹瑶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四川-凉山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肝胆胰外科医师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四川-南充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赣南医学院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四川-南充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四川-德阳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医学影像科、核医学科技师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锦州医科大学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赵朝宇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四川-宜宾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中医科（中医痔瘘）医师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邓启嫣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四川-泸州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钟斯维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四川-成都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杨丝丝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四川-资阳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2023-7-1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YWJiMDI2ZWYyZmI1M2FiNjNiMmUxMjRmY2M1YzYifQ=="/>
  </w:docVars>
  <w:rsids>
    <w:rsidRoot w:val="035C55E5"/>
    <w:rsid w:val="035C55E5"/>
    <w:rsid w:val="11FB3CAD"/>
    <w:rsid w:val="394E0732"/>
    <w:rsid w:val="6AE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+中文标题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2023-04-27T08:51:00Z</dcterms:created>
  <dc:creator>今日营业中</dc:creator>
  <cp:lastModifiedBy>今日营业中</cp:lastModifiedBy>
  <dcterms:modified xsi:type="dcterms:W3CDTF">2023-04-27T08:53:30Z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0B99C27BA9F5485A98E7B2A80B0C6983_11</vt:lpwstr>
  </property>
</Properties>
</file>