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资阳市第一人民医院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市场调研公告</w:t>
      </w:r>
    </w:p>
    <w:tbl>
      <w:tblPr>
        <w:tblStyle w:val="6"/>
        <w:tblW w:w="938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76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711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调研项目名称</w:t>
            </w:r>
          </w:p>
        </w:tc>
        <w:tc>
          <w:tcPr>
            <w:tcW w:w="7675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  <w:lang w:eastAsia="zh-CN"/>
              </w:rPr>
              <w:t>医学装备（设备及相关耗材第二次）</w:t>
            </w:r>
            <w:r>
              <w:rPr>
                <w:rFonts w:hint="eastAsia" w:ascii="仿宋_GB2312" w:hAnsi="宋体" w:eastAsia="仿宋_GB2312"/>
                <w:color w:val="auto"/>
              </w:rPr>
              <w:t>：</w:t>
            </w:r>
          </w:p>
          <w:p>
            <w:pPr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lang w:val="en-US" w:eastAsia="zh-CN"/>
              </w:rPr>
              <w:t>1.气管插管车；2.脊柱手术用弓形体位架；3.1.酶标仪、3.2.GM实验试剂盒、3.3.G实验试剂盒、3.4.内毒素鲎定量测定试剂盒；4.全自动蛋白分析仪及相关耗材。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711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公示发布时间</w:t>
            </w:r>
          </w:p>
        </w:tc>
        <w:tc>
          <w:tcPr>
            <w:tcW w:w="7675" w:type="dxa"/>
            <w:vAlign w:val="center"/>
          </w:tcPr>
          <w:p>
            <w:pPr>
              <w:rPr>
                <w:rFonts w:ascii="仿宋_GB2312" w:hAnsi="宋体" w:eastAsia="仿宋_GB2312"/>
                <w:lang w:val="en-US"/>
              </w:rPr>
            </w:pPr>
            <w:r>
              <w:rPr>
                <w:rFonts w:hint="eastAsia" w:ascii="仿宋_GB2312" w:hAnsi="宋体" w:eastAsia="仿宋_GB2312"/>
              </w:rPr>
              <w:t>2019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年11月4日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11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报名启止</w:t>
            </w:r>
            <w:r>
              <w:rPr>
                <w:rFonts w:hint="eastAsia" w:ascii="仿宋_GB2312" w:hAnsi="宋体" w:eastAsia="仿宋_GB2312"/>
              </w:rPr>
              <w:t>时间</w:t>
            </w:r>
          </w:p>
        </w:tc>
        <w:tc>
          <w:tcPr>
            <w:tcW w:w="7675" w:type="dxa"/>
            <w:vAlign w:val="center"/>
          </w:tcPr>
          <w:p>
            <w:pPr>
              <w:rPr>
                <w:rFonts w:ascii="仿宋_GB2312" w:hAnsi="宋体" w:eastAsia="仿宋_GB2312"/>
                <w:lang w:val="en-US"/>
              </w:rPr>
            </w:pPr>
            <w:r>
              <w:rPr>
                <w:rFonts w:hint="eastAsia" w:ascii="仿宋_GB2312" w:hAnsi="宋体" w:eastAsia="仿宋_GB2312"/>
              </w:rPr>
              <w:t>2019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年11月4日～11月11日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11" w:type="dxa"/>
            <w:vAlign w:val="center"/>
          </w:tcPr>
          <w:p>
            <w:pPr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市场调研时间</w:t>
            </w:r>
          </w:p>
        </w:tc>
        <w:tc>
          <w:tcPr>
            <w:tcW w:w="7675" w:type="dxa"/>
            <w:vAlign w:val="center"/>
          </w:tcPr>
          <w:p>
            <w:pPr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2019年11月18日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11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报名表递交方式</w:t>
            </w:r>
          </w:p>
        </w:tc>
        <w:tc>
          <w:tcPr>
            <w:tcW w:w="767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报名表扫描至邮箱2448659267@qq.com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11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调研人</w:t>
            </w:r>
          </w:p>
        </w:tc>
        <w:tc>
          <w:tcPr>
            <w:tcW w:w="767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资阳市第一人民医院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11" w:type="dxa"/>
            <w:vMerge w:val="restart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产品介绍时需提供资料</w:t>
            </w:r>
            <w:r>
              <w:rPr>
                <w:rFonts w:hint="eastAsia" w:ascii="仿宋_GB2312" w:hAnsi="宋体" w:eastAsia="仿宋_GB2312"/>
                <w:lang w:eastAsia="zh-CN"/>
              </w:rPr>
              <w:t>（要求：装订成册、有封面、目录）</w:t>
            </w:r>
          </w:p>
        </w:tc>
        <w:tc>
          <w:tcPr>
            <w:tcW w:w="7675" w:type="dxa"/>
            <w:vAlign w:val="center"/>
          </w:tcPr>
          <w:p>
            <w:pPr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/>
                <w:lang w:eastAsia="zh-CN"/>
              </w:rPr>
              <w:t>市场调研报名表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11" w:type="dxa"/>
            <w:vMerge w:val="continue"/>
            <w:tcBorders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767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/>
              </w:rPr>
              <w:t>生产商资质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11" w:type="dxa"/>
            <w:vMerge w:val="continue"/>
            <w:tcBorders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767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3.</w:t>
            </w:r>
            <w:r>
              <w:rPr>
                <w:rFonts w:hint="eastAsia" w:ascii="仿宋_GB2312" w:hAnsi="宋体" w:eastAsia="仿宋_GB2312"/>
              </w:rPr>
              <w:t>供应商资质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11" w:type="dxa"/>
            <w:vMerge w:val="continue"/>
            <w:tcBorders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767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4.</w:t>
            </w:r>
            <w:r>
              <w:rPr>
                <w:rFonts w:hint="eastAsia" w:ascii="仿宋_GB2312" w:hAnsi="宋体" w:eastAsia="仿宋_GB2312"/>
                <w:lang w:eastAsia="zh-CN"/>
              </w:rPr>
              <w:t>销售授权（</w:t>
            </w:r>
            <w:r>
              <w:rPr>
                <w:rFonts w:hint="eastAsia" w:ascii="仿宋_GB2312" w:hAnsi="宋体" w:eastAsia="仿宋_GB2312"/>
              </w:rPr>
              <w:t>厂家给供应商代理授权</w:t>
            </w:r>
            <w:r>
              <w:rPr>
                <w:rFonts w:hint="eastAsia" w:ascii="仿宋_GB2312" w:hAnsi="宋体" w:eastAsia="仿宋_GB2312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11" w:type="dxa"/>
            <w:vMerge w:val="continue"/>
            <w:tcBorders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767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5.</w:t>
            </w:r>
            <w:r>
              <w:rPr>
                <w:rFonts w:hint="eastAsia" w:ascii="仿宋_GB2312" w:hAnsi="宋体" w:eastAsia="仿宋_GB2312"/>
                <w:lang w:eastAsia="zh-CN"/>
              </w:rPr>
              <w:t>法人授权（</w:t>
            </w:r>
            <w:r>
              <w:rPr>
                <w:rFonts w:hint="eastAsia" w:ascii="仿宋_GB2312" w:hAnsi="宋体" w:eastAsia="仿宋_GB2312"/>
              </w:rPr>
              <w:t>供应商法人给业务人员授权，双方签字（法人及业务人员身份证复印件）</w:t>
            </w:r>
            <w:r>
              <w:rPr>
                <w:rFonts w:hint="eastAsia" w:ascii="仿宋_GB2312" w:hAnsi="宋体" w:eastAsia="仿宋_GB2312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11" w:type="dxa"/>
            <w:vMerge w:val="continue"/>
            <w:tcBorders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767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6.</w:t>
            </w:r>
            <w:r>
              <w:rPr>
                <w:rFonts w:hint="eastAsia" w:ascii="仿宋_GB2312" w:hAnsi="宋体" w:eastAsia="仿宋_GB2312"/>
              </w:rPr>
              <w:t>产品</w:t>
            </w:r>
            <w:r>
              <w:rPr>
                <w:rFonts w:hint="eastAsia" w:ascii="仿宋_GB2312" w:hAnsi="宋体" w:eastAsia="仿宋_GB2312"/>
                <w:lang w:eastAsia="zh-CN"/>
              </w:rPr>
              <w:t>医疗器械</w:t>
            </w:r>
            <w:r>
              <w:rPr>
                <w:rFonts w:hint="eastAsia" w:ascii="仿宋_GB2312" w:hAnsi="宋体" w:eastAsia="仿宋_GB2312"/>
              </w:rPr>
              <w:t>注册证/消毒产品生产许可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11" w:type="dxa"/>
            <w:vMerge w:val="continue"/>
            <w:tcBorders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7675" w:type="dxa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7.</w:t>
            </w:r>
            <w:r>
              <w:rPr>
                <w:rFonts w:hint="eastAsia" w:ascii="仿宋_GB2312" w:hAnsi="宋体" w:eastAsia="仿宋_GB2312"/>
                <w:lang w:eastAsia="zh-CN"/>
              </w:rPr>
              <w:t>产品参数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11" w:type="dxa"/>
            <w:vMerge w:val="continue"/>
            <w:tcBorders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7675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8.</w:t>
            </w:r>
            <w:r>
              <w:rPr>
                <w:rFonts w:hint="eastAsia" w:ascii="仿宋_GB2312" w:hAnsi="宋体" w:eastAsia="仿宋_GB2312"/>
              </w:rPr>
              <w:t>产品使用说明书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11" w:type="dxa"/>
            <w:vMerge w:val="continue"/>
            <w:tcBorders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767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9.</w:t>
            </w:r>
            <w:r>
              <w:rPr>
                <w:rFonts w:hint="eastAsia" w:ascii="仿宋_GB2312" w:hAnsi="宋体" w:eastAsia="仿宋_GB2312"/>
              </w:rPr>
              <w:t>产品彩页资料及样品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11" w:type="dxa"/>
            <w:vMerge w:val="continue"/>
            <w:tcBorders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7675" w:type="dxa"/>
            <w:vAlign w:val="center"/>
          </w:tcPr>
          <w:p>
            <w:pPr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10.</w:t>
            </w:r>
            <w:r>
              <w:rPr>
                <w:rFonts w:hint="eastAsia" w:ascii="仿宋_GB2312" w:hAnsi="宋体" w:eastAsia="仿宋_GB2312"/>
                <w:lang w:eastAsia="zh-CN"/>
              </w:rPr>
              <w:t>产品零配件清单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11" w:type="dxa"/>
            <w:vMerge w:val="continue"/>
            <w:tcBorders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767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11.</w:t>
            </w:r>
            <w:r>
              <w:rPr>
                <w:rFonts w:hint="eastAsia" w:ascii="仿宋_GB2312" w:hAnsi="宋体" w:eastAsia="仿宋_GB2312"/>
              </w:rPr>
              <w:t>产品的用户名单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11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联系地址</w:t>
            </w:r>
          </w:p>
        </w:tc>
        <w:tc>
          <w:tcPr>
            <w:tcW w:w="767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资阳市第一人民医院（四川省资阳市仁德西路66号辅助办公楼5楼医学工程部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11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联系方式</w:t>
            </w:r>
          </w:p>
        </w:tc>
        <w:tc>
          <w:tcPr>
            <w:tcW w:w="7675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电话：028-26222538  　　邮箱：2448659267@qq.com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11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联系人</w:t>
            </w:r>
          </w:p>
        </w:tc>
        <w:tc>
          <w:tcPr>
            <w:tcW w:w="767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医学工程部：郝老师、</w:t>
            </w:r>
            <w:r>
              <w:rPr>
                <w:rFonts w:hint="eastAsia" w:ascii="仿宋_GB2312" w:hAnsi="宋体" w:eastAsia="仿宋_GB2312"/>
                <w:lang w:eastAsia="zh-CN"/>
              </w:rPr>
              <w:t>朱</w:t>
            </w:r>
            <w:r>
              <w:rPr>
                <w:rFonts w:hint="eastAsia" w:ascii="仿宋_GB2312" w:hAnsi="宋体" w:eastAsia="仿宋_GB2312"/>
              </w:rPr>
              <w:t>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11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备注</w:t>
            </w:r>
          </w:p>
        </w:tc>
        <w:tc>
          <w:tcPr>
            <w:tcW w:w="7675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1. 征集相关资料，请有相关产品及信息且具有合法合格资质的供应商与我部联系。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</w:rPr>
              <w:t>2. 邮件名称：</w:t>
            </w:r>
            <w:r>
              <w:rPr>
                <w:rFonts w:hint="eastAsia" w:ascii="仿宋_GB2312" w:hAnsi="宋体" w:eastAsia="仿宋_GB2312"/>
                <w:b/>
                <w:bCs/>
                <w:lang w:eastAsia="zh-CN"/>
              </w:rPr>
              <w:t>医学装备（设备及相关耗材第二次）</w:t>
            </w:r>
            <w:r>
              <w:rPr>
                <w:rFonts w:hint="eastAsia" w:ascii="仿宋_GB2312" w:hAnsi="宋体" w:eastAsia="仿宋_GB2312"/>
                <w:b/>
                <w:bCs/>
              </w:rPr>
              <w:t>调研报名。</w:t>
            </w:r>
          </w:p>
        </w:tc>
      </w:tr>
    </w:tbl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市场调研报名表</w:t>
      </w:r>
    </w:p>
    <w:p>
      <w:pPr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医学装备（设备及相关耗材第二次）</w:t>
      </w:r>
    </w:p>
    <w:tbl>
      <w:tblPr>
        <w:tblStyle w:val="7"/>
        <w:tblW w:w="9153" w:type="dxa"/>
        <w:jc w:val="center"/>
        <w:tblInd w:w="-6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2223"/>
        <w:gridCol w:w="1314"/>
        <w:gridCol w:w="1759"/>
        <w:gridCol w:w="1723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产品名称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规格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型号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生产公司</w:t>
            </w:r>
          </w:p>
        </w:tc>
        <w:tc>
          <w:tcPr>
            <w:tcW w:w="172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注册证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挂网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流水号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23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气管插管车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2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223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脊柱手术用弓形体位架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2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3.1</w:t>
            </w:r>
          </w:p>
        </w:tc>
        <w:tc>
          <w:tcPr>
            <w:tcW w:w="2223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酶标仪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2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3.2</w:t>
            </w:r>
          </w:p>
        </w:tc>
        <w:tc>
          <w:tcPr>
            <w:tcW w:w="2223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GM实验试剂盒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2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3.3</w:t>
            </w:r>
          </w:p>
        </w:tc>
        <w:tc>
          <w:tcPr>
            <w:tcW w:w="2223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G实验试剂盒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2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3.4</w:t>
            </w:r>
          </w:p>
        </w:tc>
        <w:tc>
          <w:tcPr>
            <w:tcW w:w="2223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内毒素鲎定量测定试剂盒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2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4.1</w:t>
            </w:r>
          </w:p>
        </w:tc>
        <w:tc>
          <w:tcPr>
            <w:tcW w:w="2223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全自动蛋白分析仪及相关耗材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2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4.2-4.n</w:t>
            </w:r>
          </w:p>
        </w:tc>
        <w:tc>
          <w:tcPr>
            <w:tcW w:w="2223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全自动蛋白分析仪相关耗材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2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联系人：　　　　　电话：　　　　　　　　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QQ：</w:t>
      </w:r>
    </w:p>
    <w:p>
      <w:pPr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　　　　　　　　　　　　　　　　公司：（盖章）</w:t>
      </w:r>
    </w:p>
    <w:p>
      <w:pPr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　　　　　　　　　　　　　　年　　　月　　　日</w:t>
      </w:r>
    </w:p>
    <w:p>
      <w:pPr>
        <w:widowControl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sectPr>
      <w:footerReference r:id="rId3" w:type="default"/>
      <w:pgSz w:w="11906" w:h="16838"/>
      <w:pgMar w:top="1871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740"/>
    <w:rsid w:val="00012B8D"/>
    <w:rsid w:val="000205C3"/>
    <w:rsid w:val="00043C7A"/>
    <w:rsid w:val="000472FE"/>
    <w:rsid w:val="000509BE"/>
    <w:rsid w:val="00083C70"/>
    <w:rsid w:val="0008751B"/>
    <w:rsid w:val="00095C13"/>
    <w:rsid w:val="000C3AD9"/>
    <w:rsid w:val="000C4346"/>
    <w:rsid w:val="000E0C6E"/>
    <w:rsid w:val="0013105F"/>
    <w:rsid w:val="001574D6"/>
    <w:rsid w:val="001C2F8D"/>
    <w:rsid w:val="001F72AA"/>
    <w:rsid w:val="00237627"/>
    <w:rsid w:val="00255ECB"/>
    <w:rsid w:val="00265DF8"/>
    <w:rsid w:val="002B2959"/>
    <w:rsid w:val="002B56EA"/>
    <w:rsid w:val="00345FB2"/>
    <w:rsid w:val="003624E7"/>
    <w:rsid w:val="003D11B5"/>
    <w:rsid w:val="003D1633"/>
    <w:rsid w:val="003D4244"/>
    <w:rsid w:val="004019B9"/>
    <w:rsid w:val="00420ADF"/>
    <w:rsid w:val="00421F15"/>
    <w:rsid w:val="00431A69"/>
    <w:rsid w:val="00432ADF"/>
    <w:rsid w:val="0046523E"/>
    <w:rsid w:val="0047329C"/>
    <w:rsid w:val="004A106B"/>
    <w:rsid w:val="004A3C85"/>
    <w:rsid w:val="004B42FE"/>
    <w:rsid w:val="004B62AE"/>
    <w:rsid w:val="004C267E"/>
    <w:rsid w:val="004C2ED7"/>
    <w:rsid w:val="004F1CA8"/>
    <w:rsid w:val="004F2FCE"/>
    <w:rsid w:val="004F5CB4"/>
    <w:rsid w:val="00532B79"/>
    <w:rsid w:val="005F085A"/>
    <w:rsid w:val="00604AD5"/>
    <w:rsid w:val="00607C24"/>
    <w:rsid w:val="00667110"/>
    <w:rsid w:val="00687EDA"/>
    <w:rsid w:val="006C1C07"/>
    <w:rsid w:val="00703FC3"/>
    <w:rsid w:val="00745C0F"/>
    <w:rsid w:val="0076459D"/>
    <w:rsid w:val="007D63A6"/>
    <w:rsid w:val="007F27FE"/>
    <w:rsid w:val="008335FF"/>
    <w:rsid w:val="00892C45"/>
    <w:rsid w:val="008B1095"/>
    <w:rsid w:val="008E7AD0"/>
    <w:rsid w:val="009218CF"/>
    <w:rsid w:val="00926489"/>
    <w:rsid w:val="0096794C"/>
    <w:rsid w:val="009774A1"/>
    <w:rsid w:val="009B1C01"/>
    <w:rsid w:val="009C74D7"/>
    <w:rsid w:val="009E53FD"/>
    <w:rsid w:val="00A04A93"/>
    <w:rsid w:val="00A06B0C"/>
    <w:rsid w:val="00A0719E"/>
    <w:rsid w:val="00A11591"/>
    <w:rsid w:val="00A36EFD"/>
    <w:rsid w:val="00A5193D"/>
    <w:rsid w:val="00A62AA3"/>
    <w:rsid w:val="00A8167C"/>
    <w:rsid w:val="00A97862"/>
    <w:rsid w:val="00B026D5"/>
    <w:rsid w:val="00B27E64"/>
    <w:rsid w:val="00BE237E"/>
    <w:rsid w:val="00C06767"/>
    <w:rsid w:val="00C23FB7"/>
    <w:rsid w:val="00C265B9"/>
    <w:rsid w:val="00C3607E"/>
    <w:rsid w:val="00C74382"/>
    <w:rsid w:val="00C80305"/>
    <w:rsid w:val="00C92FEE"/>
    <w:rsid w:val="00CA0A67"/>
    <w:rsid w:val="00CC2673"/>
    <w:rsid w:val="00CC6617"/>
    <w:rsid w:val="00CE780A"/>
    <w:rsid w:val="00D014A8"/>
    <w:rsid w:val="00D24743"/>
    <w:rsid w:val="00D437B8"/>
    <w:rsid w:val="00D52D1A"/>
    <w:rsid w:val="00DC6740"/>
    <w:rsid w:val="00DE6A94"/>
    <w:rsid w:val="00E10AD0"/>
    <w:rsid w:val="00E26653"/>
    <w:rsid w:val="00E35B86"/>
    <w:rsid w:val="00E8143A"/>
    <w:rsid w:val="00E82E40"/>
    <w:rsid w:val="00EA6350"/>
    <w:rsid w:val="00ED28D6"/>
    <w:rsid w:val="00EE4395"/>
    <w:rsid w:val="00F14E99"/>
    <w:rsid w:val="00F739DD"/>
    <w:rsid w:val="00F87ADD"/>
    <w:rsid w:val="05EA7D24"/>
    <w:rsid w:val="0B503903"/>
    <w:rsid w:val="275F7780"/>
    <w:rsid w:val="2D772623"/>
    <w:rsid w:val="2F2843C6"/>
    <w:rsid w:val="33E749D2"/>
    <w:rsid w:val="366F66DE"/>
    <w:rsid w:val="371C297C"/>
    <w:rsid w:val="44735C1E"/>
    <w:rsid w:val="470F2440"/>
    <w:rsid w:val="49477B36"/>
    <w:rsid w:val="4D8C33C9"/>
    <w:rsid w:val="4F4A5526"/>
    <w:rsid w:val="5F4321AB"/>
    <w:rsid w:val="614B0933"/>
    <w:rsid w:val="65A10C7E"/>
    <w:rsid w:val="68DB2192"/>
    <w:rsid w:val="6B894866"/>
    <w:rsid w:val="6E19046F"/>
    <w:rsid w:val="776B034D"/>
    <w:rsid w:val="7AEE4786"/>
    <w:rsid w:val="7D8A3B34"/>
    <w:rsid w:val="7DCA2ED4"/>
    <w:rsid w:val="7DF4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5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99</Words>
  <Characters>570</Characters>
  <Lines>4</Lines>
  <Paragraphs>1</Paragraphs>
  <TotalTime>1</TotalTime>
  <ScaleCrop>false</ScaleCrop>
  <LinksUpToDate>false</LinksUpToDate>
  <CharactersWithSpaces>668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2019-01-25T04:23:00Z</dcterms:created>
  <dc:creator>郝立</dc:creator>
  <cp:lastModifiedBy>郝立</cp:lastModifiedBy>
  <cp:lastPrinted>2019-11-01T09:30:16Z</cp:lastPrinted>
  <dcterms:modified xsi:type="dcterms:W3CDTF">2019-11-01T09:31:28Z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