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分子诊断试验室设备：1.实时荧光定量PCR仪；2.全自动核酸提取仪。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2020年3月4日 ～2020年3月9日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2020年3月13日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bookmarkStart w:id="0" w:name="_GoBack"/>
            <w:r>
              <w:rPr>
                <w:rFonts w:hint="eastAsia" w:ascii="仿宋_GB2312" w:hAnsi="宋体" w:eastAsia="仿宋_GB2312"/>
              </w:rPr>
              <w:t>报名表扫描至邮箱2448659267@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qq</w:t>
            </w:r>
            <w:r>
              <w:rPr>
                <w:rFonts w:hint="eastAsia" w:ascii="仿宋_GB2312" w:hAnsi="宋体" w:eastAsia="仿宋_GB2312"/>
              </w:rPr>
              <w:t>.com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2. 邮件名称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分子诊断试验室设备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分子诊断试验室设备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分子诊断试验室设备</w:t>
      </w:r>
    </w:p>
    <w:tbl>
      <w:tblPr>
        <w:tblStyle w:val="6"/>
        <w:tblW w:w="10253" w:type="dxa"/>
        <w:jc w:val="center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554"/>
        <w:gridCol w:w="1510"/>
        <w:gridCol w:w="2021"/>
        <w:gridCol w:w="191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实时荧光定量PCR仪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全自动核酸提取仪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2.2-2.n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全自动核酸提取仪相关试剂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96B2C7D"/>
    <w:rsid w:val="1B356F95"/>
    <w:rsid w:val="1BAC3437"/>
    <w:rsid w:val="22EA08A6"/>
    <w:rsid w:val="237B30F4"/>
    <w:rsid w:val="25557ADA"/>
    <w:rsid w:val="261349D0"/>
    <w:rsid w:val="275F7780"/>
    <w:rsid w:val="2F2843C6"/>
    <w:rsid w:val="33E749D2"/>
    <w:rsid w:val="343631ED"/>
    <w:rsid w:val="371C297C"/>
    <w:rsid w:val="450F3986"/>
    <w:rsid w:val="46AD158D"/>
    <w:rsid w:val="4842378B"/>
    <w:rsid w:val="49477B36"/>
    <w:rsid w:val="4F7A22DE"/>
    <w:rsid w:val="54737522"/>
    <w:rsid w:val="54D526CD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2019-05-10T01:52:00Z</cp:lastPrinted>
  <dcterms:modified xsi:type="dcterms:W3CDTF">2020-03-06T11:23:50Z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