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tbl>
      <w:tblPr>
        <w:tblStyle w:val="3"/>
        <w:tblW w:w="12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648"/>
        <w:gridCol w:w="7574"/>
        <w:gridCol w:w="1290"/>
        <w:gridCol w:w="12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10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r>
              <w:rPr>
                <w:rFonts w:hint="eastAsia"/>
                <w:b/>
                <w:bCs/>
                <w:color w:val="auto"/>
                <w:sz w:val="24"/>
                <w:szCs w:val="24"/>
                <w:vertAlign w:val="baseline"/>
                <w:lang w:val="en-US" w:eastAsia="zh-CN"/>
              </w:rPr>
              <w:t>设备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名称</w:t>
            </w:r>
          </w:p>
        </w:tc>
        <w:tc>
          <w:tcPr>
            <w:tcW w:w="6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数量</w:t>
            </w:r>
          </w:p>
        </w:tc>
        <w:tc>
          <w:tcPr>
            <w:tcW w:w="757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HAnsi" w:hAnsiTheme="minorHAnsi" w:eastAsiaTheme="minorEastAsia" w:cstheme="minorBidi"/>
                <w:b/>
                <w:bCs/>
                <w:color w:val="auto"/>
                <w:kern w:val="2"/>
                <w:sz w:val="24"/>
                <w:szCs w:val="24"/>
                <w:vertAlign w:val="baseline"/>
                <w:lang w:val="en-US" w:eastAsia="zh-CN" w:bidi="ar-SA"/>
              </w:rPr>
            </w:pPr>
            <w:r>
              <w:rPr>
                <w:rFonts w:hint="eastAsia"/>
                <w:b/>
                <w:bCs/>
                <w:color w:val="auto"/>
                <w:sz w:val="24"/>
                <w:szCs w:val="24"/>
                <w:vertAlign w:val="baseline"/>
                <w:lang w:val="en-US" w:eastAsia="zh-CN"/>
              </w:rPr>
              <w:t>推荐参数</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r>
              <w:rPr>
                <w:rFonts w:hint="eastAsia"/>
                <w:b/>
                <w:bCs/>
                <w:color w:val="auto"/>
                <w:sz w:val="24"/>
                <w:szCs w:val="24"/>
                <w:vertAlign w:val="baseline"/>
                <w:lang w:val="en-US" w:eastAsia="zh-CN"/>
              </w:rPr>
              <w:t>预算单价（元）</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r>
              <w:rPr>
                <w:rFonts w:hint="eastAsia"/>
                <w:b/>
                <w:bCs/>
                <w:color w:val="auto"/>
                <w:sz w:val="24"/>
                <w:szCs w:val="24"/>
                <w:vertAlign w:val="baseline"/>
                <w:lang w:val="en-US" w:eastAsia="zh-CN"/>
              </w:rPr>
              <w:t>预算总价（元）</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r>
              <w:rPr>
                <w:rFonts w:hint="eastAsia"/>
                <w:b/>
                <w:bCs/>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商</w:t>
            </w:r>
            <w:r>
              <w:rPr>
                <w:rFonts w:hint="eastAsia" w:asciiTheme="minorEastAsia" w:hAnsiTheme="minorEastAsia" w:cstheme="minorEastAsia"/>
                <w:color w:val="auto"/>
                <w:kern w:val="2"/>
                <w:sz w:val="21"/>
                <w:szCs w:val="21"/>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用</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一体机</w:t>
            </w:r>
          </w:p>
        </w:tc>
        <w:tc>
          <w:tcPr>
            <w:tcW w:w="64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120</w:t>
            </w:r>
            <w:r>
              <w:rPr>
                <w:rFonts w:hint="eastAsia" w:asciiTheme="minorEastAsia" w:hAnsiTheme="minorEastAsia" w:eastAsiaTheme="minorEastAsia" w:cstheme="minorEastAsia"/>
                <w:color w:val="auto"/>
                <w:kern w:val="2"/>
                <w:sz w:val="21"/>
                <w:szCs w:val="21"/>
                <w:lang w:val="en-US" w:eastAsia="zh-CN" w:bidi="ar-SA"/>
              </w:rPr>
              <w:t>台</w:t>
            </w:r>
          </w:p>
        </w:tc>
        <w:tc>
          <w:tcPr>
            <w:tcW w:w="7574" w:type="dxa"/>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1、CPU：</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bidi="ar-SA"/>
              </w:rPr>
              <w:t>Intel Core I5-10500处理器（3.1GHz 主频、12M 缓存）</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2、主板：Intel B460系列以上芯片组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3、内存：</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bidi="ar-SA"/>
              </w:rPr>
              <w:t>8G DDR4 2666MHz 内存，最大支持32G内存容量</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4、显卡：集成显卡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5、声卡：集成标准声卡</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6、硬盘：</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bidi="ar-SA"/>
              </w:rPr>
              <w:t>256GB SSD M.2 2242 PCIe TLC</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7、网卡：集成10/100/1000M以太网卡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8、音频设备：集成数字阵列麦克风，内置音箱</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9、摄像头：</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bidi="ar-SA"/>
              </w:rPr>
              <w:t>720P高清摄像头，带物理遮挡开关</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10、显示屏：</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bidi="ar-SA"/>
              </w:rPr>
              <w:t>19.5寸以上液晶显示屏（1600*900），侧置亮度调节物理按键，带低蓝光护眼功能（提供第三方证明文件）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11、键盘、鼠标：USB键盘、鼠标， 支持键盘开机功能，方便使用</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12、接口：</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bidi="ar-SA"/>
              </w:rPr>
              <w:t>6个USB 3.1接口（至少2个USB 3.1 Gen 2）、HDMI视频接口， 可选串口、并口、PS/2接口 , 内置2*2W音箱</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13、电源：120W 89%节能电源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14、安全特性：USB屏蔽技术，仅识别USB键盘、鼠标，无法识别其他USB读取设备，有效防止数据泄露</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15、机箱：顶置提手，方便移动，防盗锁孔孔，后I/O安全盖板；配置可俯仰底座，外观美观时尚</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16、软件：出厂预装正版Windows10,同品牌远程管理软件，能够实现远程桌面管理、资产监控、软件分发、行为管理、外设控制、杀毒软件管理等功能，需提供软件功能介绍及截屏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17、售后服务：三年免费保修，三年免费上门服务；原厂400电话技术支持，厂家4小时响应，第二自然日上门</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18、投标时提供生产厂家的参数证明文件</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19、为保证产品质量及售后服务，供应商不得通过加装、更改货物配件等手段使原本不符合采购参数要求的货物满足采购参数要求，提供的所有货物必须是全新原厂原装未拆封正品；</w:t>
            </w:r>
            <w:r>
              <w:rPr>
                <w:rFonts w:hint="eastAsia" w:asciiTheme="minorEastAsia" w:hAnsiTheme="minorEastAsia" w:cstheme="minorEastAsia"/>
                <w:color w:val="auto"/>
                <w:kern w:val="2"/>
                <w:sz w:val="21"/>
                <w:szCs w:val="21"/>
                <w:lang w:val="en-US" w:eastAsia="zh-CN" w:bidi="ar-SA"/>
              </w:rPr>
              <w:t>签订合同</w:t>
            </w:r>
            <w:r>
              <w:rPr>
                <w:rFonts w:hint="eastAsia" w:asciiTheme="minorEastAsia" w:hAnsiTheme="minorEastAsia" w:eastAsiaTheme="minorEastAsia" w:cstheme="minorEastAsia"/>
                <w:color w:val="auto"/>
                <w:kern w:val="2"/>
                <w:sz w:val="21"/>
                <w:szCs w:val="21"/>
                <w:lang w:val="en-US" w:eastAsia="zh-CN" w:bidi="ar-SA"/>
              </w:rPr>
              <w:t>时须提供原厂家售后服务承诺函</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c>
          <w:tcPr>
            <w:tcW w:w="12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lang w:val="en-US" w:eastAsia="zh-CN" w:bidi="ar-SA"/>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台式电</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脑</w:t>
            </w:r>
          </w:p>
        </w:tc>
        <w:tc>
          <w:tcPr>
            <w:tcW w:w="64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100套</w:t>
            </w:r>
          </w:p>
        </w:tc>
        <w:tc>
          <w:tcPr>
            <w:tcW w:w="7574" w:type="dxa"/>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left"/>
              <w:textAlignment w:val="auto"/>
              <w:rPr>
                <w:rFonts w:ascii="宋体" w:hAnsi="宋体" w:eastAsia="宋体" w:cs="宋体"/>
                <w:sz w:val="21"/>
                <w:szCs w:val="21"/>
              </w:rPr>
            </w:pPr>
            <w:r>
              <w:rPr>
                <w:rFonts w:ascii="宋体" w:hAnsi="宋体" w:eastAsia="宋体" w:cs="宋体"/>
                <w:sz w:val="21"/>
                <w:szCs w:val="21"/>
              </w:rPr>
              <w:t>处理器：≥Intel Core I5-10500处理器（主频≥3.1GHz，缓存≥12M）</w:t>
            </w:r>
            <w:r>
              <w:rPr>
                <w:rFonts w:ascii="宋体" w:hAnsi="宋体" w:eastAsia="宋体" w:cs="宋体"/>
                <w:sz w:val="21"/>
                <w:szCs w:val="21"/>
              </w:rPr>
              <w:br w:type="textWrapping"/>
            </w:r>
            <w:r>
              <w:rPr>
                <w:rFonts w:ascii="宋体" w:hAnsi="宋体" w:eastAsia="宋体" w:cs="宋体"/>
                <w:sz w:val="21"/>
                <w:szCs w:val="21"/>
              </w:rPr>
              <w:t>2、主板芯片：≥Intel B460系列以上芯片组</w:t>
            </w:r>
            <w:r>
              <w:rPr>
                <w:rFonts w:ascii="宋体" w:hAnsi="宋体" w:eastAsia="宋体" w:cs="宋体"/>
                <w:sz w:val="21"/>
                <w:szCs w:val="21"/>
              </w:rPr>
              <w:br w:type="textWrapping"/>
            </w:r>
            <w:r>
              <w:rPr>
                <w:rFonts w:ascii="宋体" w:hAnsi="宋体" w:eastAsia="宋体" w:cs="宋体"/>
                <w:sz w:val="21"/>
                <w:szCs w:val="21"/>
              </w:rPr>
              <w:t>3、内存：≥8GDDR4 2666内存2DIMMs-DDR4接口,可支持32G；</w:t>
            </w:r>
            <w:r>
              <w:rPr>
                <w:rFonts w:ascii="宋体" w:hAnsi="宋体" w:eastAsia="宋体" w:cs="宋体"/>
                <w:sz w:val="21"/>
                <w:szCs w:val="21"/>
              </w:rPr>
              <w:br w:type="textWrapping"/>
            </w:r>
            <w:r>
              <w:rPr>
                <w:rFonts w:ascii="宋体" w:hAnsi="宋体" w:eastAsia="宋体" w:cs="宋体"/>
                <w:sz w:val="21"/>
                <w:szCs w:val="21"/>
              </w:rPr>
              <w:t>4、硬盘：≥256G固态硬盘</w:t>
            </w:r>
            <w:r>
              <w:rPr>
                <w:rFonts w:ascii="宋体" w:hAnsi="宋体" w:eastAsia="宋体" w:cs="宋体"/>
                <w:sz w:val="21"/>
                <w:szCs w:val="21"/>
              </w:rPr>
              <w:br w:type="textWrapping"/>
            </w:r>
            <w:r>
              <w:rPr>
                <w:rFonts w:ascii="宋体" w:hAnsi="宋体" w:eastAsia="宋体" w:cs="宋体"/>
                <w:sz w:val="21"/>
                <w:szCs w:val="21"/>
              </w:rPr>
              <w:t>5、显示器：≥同品牌19.5寸低蓝光宽屏显示器</w:t>
            </w:r>
            <w:r>
              <w:rPr>
                <w:rFonts w:ascii="宋体" w:hAnsi="宋体" w:eastAsia="宋体" w:cs="宋体"/>
                <w:sz w:val="21"/>
                <w:szCs w:val="21"/>
              </w:rPr>
              <w:br w:type="textWrapping"/>
            </w:r>
            <w:r>
              <w:rPr>
                <w:rFonts w:ascii="宋体" w:hAnsi="宋体" w:eastAsia="宋体" w:cs="宋体"/>
                <w:sz w:val="21"/>
                <w:szCs w:val="21"/>
              </w:rPr>
              <w:t>6、显卡：高性核心显卡</w:t>
            </w:r>
            <w:r>
              <w:rPr>
                <w:rFonts w:ascii="宋体" w:hAnsi="宋体" w:eastAsia="宋体" w:cs="宋体"/>
                <w:sz w:val="21"/>
                <w:szCs w:val="21"/>
              </w:rPr>
              <w:br w:type="textWrapping"/>
            </w:r>
            <w:r>
              <w:rPr>
                <w:rFonts w:ascii="宋体" w:hAnsi="宋体" w:eastAsia="宋体" w:cs="宋体"/>
                <w:sz w:val="21"/>
                <w:szCs w:val="21"/>
              </w:rPr>
              <w:t>7、声卡：集成HDAudio，支持5.1声道（提供前2后3共5个音频接口）</w:t>
            </w:r>
            <w:r>
              <w:rPr>
                <w:rFonts w:ascii="宋体" w:hAnsi="宋体" w:eastAsia="宋体" w:cs="宋体"/>
                <w:sz w:val="21"/>
                <w:szCs w:val="21"/>
              </w:rPr>
              <w:br w:type="textWrapping"/>
            </w:r>
            <w:r>
              <w:rPr>
                <w:rFonts w:ascii="宋体" w:hAnsi="宋体" w:eastAsia="宋体" w:cs="宋体"/>
                <w:sz w:val="21"/>
                <w:szCs w:val="21"/>
              </w:rPr>
              <w:t>8、网卡：集成10/100/1000M以太网卡</w:t>
            </w:r>
            <w:r>
              <w:rPr>
                <w:rFonts w:ascii="宋体" w:hAnsi="宋体" w:eastAsia="宋体" w:cs="宋体"/>
                <w:sz w:val="21"/>
                <w:szCs w:val="21"/>
              </w:rPr>
              <w:br w:type="textWrapping"/>
            </w:r>
            <w:r>
              <w:rPr>
                <w:rFonts w:ascii="宋体" w:hAnsi="宋体" w:eastAsia="宋体" w:cs="宋体"/>
                <w:sz w:val="21"/>
                <w:szCs w:val="21"/>
              </w:rPr>
              <w:t>9、光驱：DVDRW </w:t>
            </w:r>
            <w:r>
              <w:rPr>
                <w:rFonts w:ascii="宋体" w:hAnsi="宋体" w:eastAsia="宋体" w:cs="宋体"/>
                <w:sz w:val="21"/>
                <w:szCs w:val="21"/>
              </w:rPr>
              <w:br w:type="textWrapping"/>
            </w:r>
            <w:r>
              <w:rPr>
                <w:rFonts w:ascii="宋体" w:hAnsi="宋体" w:eastAsia="宋体" w:cs="宋体"/>
                <w:sz w:val="21"/>
                <w:szCs w:val="21"/>
              </w:rPr>
              <w:t>10、扩展槽：≥1xPCIex16、≥2xPCIex1、≥1xPCI、≥1 xM.2 PCIe x4-2242/2280</w:t>
            </w:r>
            <w:r>
              <w:rPr>
                <w:rFonts w:ascii="宋体" w:hAnsi="宋体" w:eastAsia="宋体" w:cs="宋体"/>
                <w:sz w:val="21"/>
                <w:szCs w:val="21"/>
              </w:rPr>
              <w:br w:type="textWrapping"/>
            </w:r>
            <w:r>
              <w:rPr>
                <w:rFonts w:ascii="宋体" w:hAnsi="宋体" w:eastAsia="宋体" w:cs="宋体"/>
                <w:sz w:val="21"/>
                <w:szCs w:val="21"/>
              </w:rPr>
              <w:t>11、键盘、鼠标:原厂防水键盘、抗菌鼠标 </w:t>
            </w:r>
            <w:r>
              <w:rPr>
                <w:rFonts w:ascii="宋体" w:hAnsi="宋体" w:eastAsia="宋体" w:cs="宋体"/>
                <w:sz w:val="21"/>
                <w:szCs w:val="21"/>
              </w:rPr>
              <w:br w:type="textWrapping"/>
            </w:r>
            <w:r>
              <w:rPr>
                <w:rFonts w:ascii="宋体" w:hAnsi="宋体" w:eastAsia="宋体" w:cs="宋体"/>
                <w:sz w:val="21"/>
                <w:szCs w:val="21"/>
              </w:rPr>
              <w:t>12、接口：:≥10个USB接口(前置6个USB 3.2 Gen1，后置4个USB 2.0)、1组PS/2接口、1个串口、VGA+HDMI接口（VGA非转接）</w:t>
            </w:r>
            <w:r>
              <w:rPr>
                <w:rFonts w:ascii="宋体" w:hAnsi="宋体" w:eastAsia="宋体" w:cs="宋体"/>
                <w:sz w:val="21"/>
                <w:szCs w:val="21"/>
              </w:rPr>
              <w:br w:type="textWrapping"/>
            </w:r>
            <w:r>
              <w:rPr>
                <w:rFonts w:ascii="宋体" w:hAnsi="宋体" w:eastAsia="宋体" w:cs="宋体"/>
                <w:sz w:val="21"/>
                <w:szCs w:val="21"/>
              </w:rPr>
              <w:t>13、电源：≤180W 85% 节能电源，（宽电压设计，能适应90V-265V电压，并提供相关证书）</w:t>
            </w:r>
            <w:r>
              <w:rPr>
                <w:rFonts w:ascii="宋体" w:hAnsi="宋体" w:eastAsia="宋体" w:cs="宋体"/>
                <w:sz w:val="21"/>
                <w:szCs w:val="21"/>
              </w:rPr>
              <w:br w:type="textWrapping"/>
            </w:r>
            <w:r>
              <w:rPr>
                <w:rFonts w:ascii="宋体" w:hAnsi="宋体" w:eastAsia="宋体" w:cs="宋体"/>
                <w:sz w:val="21"/>
                <w:szCs w:val="21"/>
              </w:rPr>
              <w:t>14、操作系统：出厂预装Win10中文版操作系统 </w:t>
            </w:r>
            <w:r>
              <w:rPr>
                <w:rFonts w:ascii="宋体" w:hAnsi="宋体" w:eastAsia="宋体" w:cs="宋体"/>
                <w:sz w:val="21"/>
                <w:szCs w:val="21"/>
              </w:rPr>
              <w:br w:type="textWrapping"/>
            </w:r>
            <w:r>
              <w:rPr>
                <w:rFonts w:ascii="宋体" w:hAnsi="宋体" w:eastAsia="宋体" w:cs="宋体"/>
                <w:sz w:val="21"/>
                <w:szCs w:val="21"/>
              </w:rPr>
              <w:t>15、安全特性：USB屏蔽技术，仅识别USB键盘、鼠标，无法识别其他USB读取设备，有效防止数据泄露（投标时提供制造商产品功能截图证明）</w:t>
            </w:r>
            <w:r>
              <w:rPr>
                <w:rFonts w:ascii="宋体" w:hAnsi="宋体" w:eastAsia="宋体" w:cs="宋体"/>
                <w:sz w:val="21"/>
                <w:szCs w:val="21"/>
              </w:rPr>
              <w:br w:type="textWrapping"/>
            </w:r>
            <w:r>
              <w:rPr>
                <w:rFonts w:ascii="宋体" w:hAnsi="宋体" w:eastAsia="宋体" w:cs="宋体"/>
                <w:sz w:val="21"/>
                <w:szCs w:val="21"/>
              </w:rPr>
              <w:t>16、机箱：标准MATX立式机箱，采用蜂窝结构，散热更为有效；计算机进行提拉（3倍重力）棱缘拐角试验符合要求，应符合GB4943.1-2011相关要求并提供证书(盖鲜章）。机箱不大于13.6L，顶置提手，方便搬运，顶置电源开关键，方便使用。</w:t>
            </w:r>
            <w:r>
              <w:rPr>
                <w:rFonts w:ascii="宋体" w:hAnsi="宋体" w:eastAsia="宋体" w:cs="宋体"/>
                <w:sz w:val="21"/>
                <w:szCs w:val="21"/>
              </w:rPr>
              <w:br w:type="textWrapping"/>
            </w:r>
            <w:r>
              <w:rPr>
                <w:rFonts w:ascii="宋体" w:hAnsi="宋体" w:eastAsia="宋体" w:cs="宋体"/>
                <w:sz w:val="21"/>
                <w:szCs w:val="21"/>
              </w:rPr>
              <w:t>17、服务：三年质保,投标时提供生产厂家的参数说明</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r>
              <w:rPr>
                <w:rFonts w:hint="eastAsia" w:asciiTheme="minorEastAsia" w:hAnsiTheme="minorEastAsia" w:eastAsiaTheme="minorEastAsia" w:cstheme="minorEastAsia"/>
                <w:color w:val="auto"/>
                <w:kern w:val="2"/>
                <w:sz w:val="21"/>
                <w:szCs w:val="21"/>
                <w:lang w:val="en-US" w:eastAsia="zh-CN" w:bidi="ar-SA"/>
              </w:rPr>
              <w:t>为保证产品质量及售后服务，供应商不得通过加装、更改货物配件等手段使原本不符合采购参数要求的货物满足采购参数要求，提供的所有货物必须是全新原厂原装未拆封正品；</w:t>
            </w:r>
            <w:r>
              <w:rPr>
                <w:rFonts w:ascii="宋体" w:hAnsi="宋体" w:eastAsia="宋体" w:cs="宋体"/>
                <w:sz w:val="21"/>
                <w:szCs w:val="21"/>
              </w:rPr>
              <w:t>签定合同时</w:t>
            </w:r>
            <w:r>
              <w:rPr>
                <w:rFonts w:hint="eastAsia" w:asciiTheme="minorEastAsia" w:hAnsiTheme="minorEastAsia" w:eastAsiaTheme="minorEastAsia" w:cstheme="minorEastAsia"/>
                <w:color w:val="auto"/>
                <w:kern w:val="2"/>
                <w:sz w:val="21"/>
                <w:szCs w:val="21"/>
                <w:lang w:val="en-US" w:eastAsia="zh-CN" w:bidi="ar-SA"/>
              </w:rPr>
              <w:t>须提供原厂家售后服务承诺函</w:t>
            </w:r>
            <w:r>
              <w:rPr>
                <w:rFonts w:ascii="宋体" w:hAnsi="宋体" w:eastAsia="宋体" w:cs="宋体"/>
                <w:sz w:val="21"/>
                <w:szCs w:val="21"/>
              </w:rPr>
              <w:t>。</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c>
          <w:tcPr>
            <w:tcW w:w="12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lang w:val="en-US" w:eastAsia="zh-CN" w:bidi="ar-SA"/>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color w:val="auto"/>
                <w:kern w:val="2"/>
                <w:sz w:val="21"/>
                <w:szCs w:val="21"/>
                <w:lang w:val="en-US" w:eastAsia="zh-CN" w:bidi="ar-SA"/>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笔记本电脑</w:t>
            </w:r>
            <w:r>
              <w:rPr>
                <w:rFonts w:hint="eastAsia" w:asciiTheme="minorEastAsia" w:hAnsiTheme="minorEastAsia" w:eastAsiaTheme="minorEastAsia" w:cstheme="minorEastAsia"/>
                <w:color w:val="auto"/>
                <w:kern w:val="2"/>
                <w:sz w:val="21"/>
                <w:szCs w:val="21"/>
                <w:lang w:val="en-US" w:eastAsia="zh-CN" w:bidi="ar-SA"/>
              </w:rPr>
              <w:t>1</w:t>
            </w:r>
          </w:p>
        </w:tc>
        <w:tc>
          <w:tcPr>
            <w:tcW w:w="64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2台</w:t>
            </w:r>
          </w:p>
        </w:tc>
        <w:tc>
          <w:tcPr>
            <w:tcW w:w="7574" w:type="dxa"/>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1、</w:t>
            </w:r>
            <w:r>
              <w:rPr>
                <w:rFonts w:hint="eastAsia" w:asciiTheme="minorEastAsia" w:hAnsiTheme="minorEastAsia" w:eastAsiaTheme="minorEastAsia" w:cstheme="minorEastAsia"/>
                <w:color w:val="auto"/>
                <w:kern w:val="2"/>
                <w:sz w:val="21"/>
                <w:szCs w:val="21"/>
              </w:rPr>
              <w:t>类型：品牌商用笔记本电脑，重量不高于1.9KG，外观银色</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2、</w:t>
            </w:r>
            <w:r>
              <w:rPr>
                <w:rFonts w:hint="eastAsia" w:asciiTheme="minorEastAsia" w:hAnsiTheme="minorEastAsia" w:eastAsiaTheme="minorEastAsia" w:cstheme="minorEastAsia"/>
                <w:color w:val="auto"/>
                <w:kern w:val="2"/>
                <w:sz w:val="21"/>
                <w:szCs w:val="21"/>
              </w:rPr>
              <w:t>CPU: ≥i</w:t>
            </w:r>
            <w:r>
              <w:rPr>
                <w:rFonts w:hint="eastAsia" w:asciiTheme="minorEastAsia" w:hAnsiTheme="minorEastAsia" w:cstheme="minorEastAsia"/>
                <w:color w:val="auto"/>
                <w:kern w:val="2"/>
                <w:sz w:val="21"/>
                <w:szCs w:val="21"/>
                <w:lang w:val="en-US" w:eastAsia="zh-CN"/>
              </w:rPr>
              <w:t>7</w:t>
            </w:r>
            <w:r>
              <w:rPr>
                <w:rFonts w:hint="eastAsia" w:asciiTheme="minorEastAsia" w:hAnsiTheme="minorEastAsia" w:eastAsiaTheme="minorEastAsia" w:cstheme="minorEastAsia"/>
                <w:color w:val="auto"/>
                <w:kern w:val="2"/>
                <w:sz w:val="21"/>
                <w:szCs w:val="21"/>
              </w:rPr>
              <w:t>-1</w:t>
            </w:r>
            <w:r>
              <w:rPr>
                <w:rFonts w:hint="eastAsia" w:asciiTheme="minorEastAsia" w:hAnsiTheme="minorEastAsia" w:cstheme="minorEastAsia"/>
                <w:color w:val="auto"/>
                <w:kern w:val="2"/>
                <w:sz w:val="21"/>
                <w:szCs w:val="21"/>
                <w:lang w:val="en-US" w:eastAsia="zh-CN"/>
              </w:rPr>
              <w:t>165G7</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cstheme="minorEastAsia"/>
                <w:color w:val="auto"/>
                <w:kern w:val="2"/>
                <w:sz w:val="21"/>
                <w:szCs w:val="21"/>
                <w:lang w:val="en-US" w:eastAsia="zh-CN"/>
              </w:rPr>
              <w:t>2.8</w:t>
            </w:r>
            <w:r>
              <w:rPr>
                <w:rFonts w:hint="eastAsia" w:asciiTheme="minorEastAsia" w:hAnsiTheme="minorEastAsia" w:eastAsiaTheme="minorEastAsia" w:cstheme="minorEastAsia"/>
                <w:color w:val="auto"/>
                <w:kern w:val="2"/>
                <w:sz w:val="21"/>
                <w:szCs w:val="21"/>
              </w:rPr>
              <w:t xml:space="preserve"> GHz/</w:t>
            </w:r>
            <w:r>
              <w:rPr>
                <w:rFonts w:hint="eastAsia" w:asciiTheme="minorEastAsia" w:hAnsiTheme="minorEastAsia" w:cstheme="minorEastAsia"/>
                <w:color w:val="auto"/>
                <w:kern w:val="2"/>
                <w:sz w:val="21"/>
                <w:szCs w:val="21"/>
                <w:lang w:val="en-US" w:eastAsia="zh-CN"/>
              </w:rPr>
              <w:t>8</w:t>
            </w:r>
            <w:r>
              <w:rPr>
                <w:rFonts w:hint="eastAsia" w:asciiTheme="minorEastAsia" w:hAnsiTheme="minorEastAsia" w:eastAsiaTheme="minorEastAsia" w:cstheme="minorEastAsia"/>
                <w:color w:val="auto"/>
                <w:kern w:val="2"/>
                <w:sz w:val="21"/>
                <w:szCs w:val="21"/>
              </w:rPr>
              <w:t xml:space="preserve"> MB/四核)</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3、</w:t>
            </w:r>
            <w:r>
              <w:rPr>
                <w:rFonts w:hint="eastAsia" w:asciiTheme="minorEastAsia" w:hAnsiTheme="minorEastAsia" w:eastAsiaTheme="minorEastAsia" w:cstheme="minorEastAsia"/>
                <w:color w:val="auto"/>
                <w:kern w:val="2"/>
                <w:sz w:val="21"/>
                <w:szCs w:val="21"/>
              </w:rPr>
              <w:t>显示器：</w:t>
            </w:r>
            <w:r>
              <w:rPr>
                <w:rFonts w:hint="eastAsia" w:asciiTheme="minorEastAsia" w:hAnsiTheme="minorEastAsia" w:eastAsiaTheme="minorEastAsia" w:cstheme="minorEastAsia"/>
                <w:color w:val="auto"/>
                <w:sz w:val="21"/>
                <w:szCs w:val="21"/>
              </w:rPr>
              <w:t>13.3 英寸防眩高清屏1920x1080，180°开合，可选防窥屏；具备优化显示器寿命的技术</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4、</w:t>
            </w:r>
            <w:r>
              <w:rPr>
                <w:rFonts w:hint="eastAsia" w:asciiTheme="minorEastAsia" w:hAnsiTheme="minorEastAsia" w:eastAsiaTheme="minorEastAsia" w:cstheme="minorEastAsia"/>
                <w:color w:val="auto"/>
                <w:kern w:val="2"/>
                <w:sz w:val="21"/>
                <w:szCs w:val="21"/>
              </w:rPr>
              <w:t>显卡：核心显卡</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5、</w:t>
            </w:r>
            <w:r>
              <w:rPr>
                <w:rFonts w:hint="eastAsia" w:asciiTheme="minorEastAsia" w:hAnsiTheme="minorEastAsia" w:eastAsiaTheme="minorEastAsia" w:cstheme="minorEastAsia"/>
                <w:color w:val="auto"/>
                <w:kern w:val="2"/>
                <w:sz w:val="21"/>
                <w:szCs w:val="21"/>
              </w:rPr>
              <w:t>声卡：集成声卡支持高保真</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6、</w:t>
            </w:r>
            <w:r>
              <w:rPr>
                <w:rFonts w:hint="eastAsia" w:asciiTheme="minorEastAsia" w:hAnsiTheme="minorEastAsia" w:eastAsiaTheme="minorEastAsia" w:cstheme="minorEastAsia"/>
                <w:color w:val="auto"/>
                <w:kern w:val="2"/>
                <w:sz w:val="21"/>
                <w:szCs w:val="21"/>
              </w:rPr>
              <w:t>内存：≥8G DDR4 2666MHz双通道内存</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7、</w:t>
            </w:r>
            <w:r>
              <w:rPr>
                <w:rFonts w:hint="eastAsia" w:asciiTheme="minorEastAsia" w:hAnsiTheme="minorEastAsia" w:eastAsiaTheme="minorEastAsia" w:cstheme="minorEastAsia"/>
                <w:color w:val="auto"/>
                <w:kern w:val="2"/>
                <w:sz w:val="21"/>
                <w:szCs w:val="21"/>
              </w:rPr>
              <w:t>硬盘：≥256GB SSD，3D硬盘软硬保护，保护数据在硬盘跌落时不受损坏</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8、</w:t>
            </w:r>
            <w:r>
              <w:rPr>
                <w:rFonts w:hint="eastAsia" w:asciiTheme="minorEastAsia" w:hAnsiTheme="minorEastAsia" w:eastAsiaTheme="minorEastAsia" w:cstheme="minorEastAsia"/>
                <w:color w:val="auto"/>
                <w:kern w:val="2"/>
                <w:sz w:val="21"/>
                <w:szCs w:val="21"/>
              </w:rPr>
              <w:t>网卡：无线802.11AC 2x2 wifi(Intel)+ 蓝牙5.0</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9、</w:t>
            </w:r>
            <w:r>
              <w:rPr>
                <w:rFonts w:hint="eastAsia" w:asciiTheme="minorEastAsia" w:hAnsiTheme="minorEastAsia" w:eastAsiaTheme="minorEastAsia" w:cstheme="minorEastAsia"/>
                <w:color w:val="auto"/>
                <w:kern w:val="2"/>
                <w:sz w:val="21"/>
                <w:szCs w:val="21"/>
              </w:rPr>
              <w:t>接口：≥3个USB接口，HDMI接口</w:t>
            </w:r>
            <w:r>
              <w:rPr>
                <w:rFonts w:hint="eastAsia" w:asciiTheme="minorEastAsia" w:hAnsi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 xml:space="preserve"> RJ-45接口</w:t>
            </w:r>
            <w:r>
              <w:rPr>
                <w:rFonts w:hint="eastAsia" w:asciiTheme="minorEastAsia" w:hAnsi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 xml:space="preserve"> 电源接口，内置720dp像素高清摄像头支持人脸识别</w:t>
            </w:r>
            <w:r>
              <w:rPr>
                <w:rFonts w:hint="eastAsia" w:asciiTheme="minorEastAsia" w:hAnsi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音频输入（麦克风）/ 音频输出（耳机）组合插孔</w:t>
            </w:r>
            <w:r>
              <w:rPr>
                <w:rFonts w:hint="eastAsia" w:asciiTheme="minorEastAsia" w:hAnsi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 xml:space="preserve"> 电脑安全锁孔、指纹识别</w:t>
            </w:r>
            <w:r>
              <w:rPr>
                <w:rFonts w:hint="eastAsia" w:asciiTheme="minorEastAsia" w:hAnsi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电源接口；四合一读卡器</w:t>
            </w:r>
            <w:r>
              <w:rPr>
                <w:rFonts w:hint="eastAsia" w:asciiTheme="minorEastAsia" w:hAnsi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 xml:space="preserve"> 两个扬声器</w:t>
            </w:r>
            <w:r>
              <w:rPr>
                <w:rFonts w:hint="eastAsia" w:asciiTheme="minorEastAsia" w:hAnsi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双数字麦克风</w:t>
            </w:r>
            <w:r>
              <w:rPr>
                <w:rFonts w:hint="eastAsia" w:asciiTheme="minorEastAsia" w:hAnsi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电源接口</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10、</w:t>
            </w:r>
            <w:r>
              <w:rPr>
                <w:rFonts w:hint="eastAsia" w:asciiTheme="minorEastAsia" w:hAnsiTheme="minorEastAsia" w:eastAsiaTheme="minorEastAsia" w:cstheme="minorEastAsia"/>
                <w:color w:val="auto"/>
                <w:kern w:val="2"/>
                <w:sz w:val="21"/>
                <w:szCs w:val="21"/>
              </w:rPr>
              <w:t>软件：正版Windows10；原厂正版软件（含光盘），支持系统多点备份、增量备份；支持系统恢复；可快速检测并修复硬件驱动故障</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11、</w:t>
            </w:r>
            <w:r>
              <w:rPr>
                <w:rFonts w:hint="eastAsia" w:asciiTheme="minorEastAsia" w:hAnsiTheme="minorEastAsia" w:eastAsiaTheme="minorEastAsia" w:cstheme="minorEastAsia"/>
                <w:color w:val="auto"/>
                <w:kern w:val="2"/>
                <w:sz w:val="21"/>
                <w:szCs w:val="21"/>
              </w:rPr>
              <w:t>安全管理/BIOS保护：标配可信平台模块TPM2.0嵌入式安全芯片；具备BIOS数据保护功能，如遇到故障，可恢复至正常BIOS版本</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12、</w:t>
            </w:r>
            <w:r>
              <w:rPr>
                <w:rFonts w:hint="eastAsia" w:asciiTheme="minorEastAsia" w:hAnsiTheme="minorEastAsia" w:eastAsiaTheme="minorEastAsia" w:cstheme="minorEastAsia"/>
                <w:color w:val="auto"/>
                <w:kern w:val="2"/>
                <w:sz w:val="21"/>
                <w:szCs w:val="21"/>
              </w:rPr>
              <w:t xml:space="preserve">键鼠：全尺寸岛式防水键盘，支持多点触摸手势的触摸板，默认支持轻拍、双指滚动和捏放手势，光电鼠标。同品牌原装包鼠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heme="minorEastAsia" w:hAnsi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13、</w:t>
            </w:r>
            <w:r>
              <w:rPr>
                <w:rFonts w:hint="eastAsia" w:asciiTheme="minorEastAsia" w:hAnsiTheme="minorEastAsia" w:eastAsiaTheme="minorEastAsia" w:cstheme="minorEastAsia"/>
                <w:color w:val="auto"/>
                <w:kern w:val="2"/>
                <w:sz w:val="21"/>
                <w:szCs w:val="21"/>
              </w:rPr>
              <w:t>投标产品通过</w:t>
            </w:r>
            <w:r>
              <w:rPr>
                <w:rFonts w:hint="eastAsia" w:asciiTheme="minorEastAsia" w:hAnsiTheme="minorEastAsia" w:eastAsiaTheme="minorEastAsia" w:cstheme="minorEastAsia"/>
                <w:color w:val="auto"/>
                <w:sz w:val="21"/>
                <w:szCs w:val="21"/>
              </w:rPr>
              <w:t>90万小时平均无故障时间认证；防浪涌认证；噪音检测认证（低于23分贝）；电源适应性检测（宽电压）认证</w:t>
            </w:r>
            <w:r>
              <w:rPr>
                <w:rFonts w:hint="eastAsia" w:asciiTheme="minorEastAsia" w:hAnsiTheme="minorEastAsia" w:cstheme="minorEastAsia"/>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14、质保一年</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c>
          <w:tcPr>
            <w:tcW w:w="12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lang w:val="en-US" w:eastAsia="zh-CN" w:bidi="ar-SA"/>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9" w:hRule="atLeast"/>
          <w:jc w:val="center"/>
        </w:trPr>
        <w:tc>
          <w:tcPr>
            <w:tcW w:w="109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笔记本电脑</w:t>
            </w:r>
            <w:r>
              <w:rPr>
                <w:rFonts w:hint="eastAsia" w:asciiTheme="minorEastAsia" w:hAnsiTheme="minorEastAsia" w:eastAsiaTheme="minorEastAsia" w:cstheme="minorEastAsia"/>
                <w:color w:val="auto"/>
                <w:kern w:val="2"/>
                <w:sz w:val="21"/>
                <w:szCs w:val="21"/>
                <w:lang w:val="en-US" w:eastAsia="zh-CN" w:bidi="ar-SA"/>
              </w:rPr>
              <w:t>2</w:t>
            </w:r>
          </w:p>
        </w:tc>
        <w:tc>
          <w:tcPr>
            <w:tcW w:w="64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5台</w:t>
            </w:r>
          </w:p>
        </w:tc>
        <w:tc>
          <w:tcPr>
            <w:tcW w:w="7574" w:type="dxa"/>
          </w:tcPr>
          <w:p>
            <w:pPr>
              <w:keepNext w:val="0"/>
              <w:keepLines w:val="0"/>
              <w:pageBreakBefore w:val="0"/>
              <w:widowControl/>
              <w:numPr>
                <w:ilvl w:val="0"/>
                <w:numId w:val="2"/>
              </w:numPr>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处理器：≥i7-10510U (1.8GHz，Turbo to 4.9GHz ，6MB缓存)</w:t>
            </w:r>
          </w:p>
          <w:p>
            <w:pPr>
              <w:keepNext w:val="0"/>
              <w:keepLines w:val="0"/>
              <w:pageBreakBefore w:val="0"/>
              <w:widowControl/>
              <w:numPr>
                <w:ilvl w:val="0"/>
                <w:numId w:val="2"/>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内存：</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bidi="ar-SA"/>
              </w:rPr>
              <w:t>8G DDR4 3200MHz 内存，预留扩展内存槽位</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3、硬盘：</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bidi="ar-SA"/>
              </w:rPr>
              <w:t>512G M.2固态硬盘（硬盘三年不回收服务）</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4、显示器：14.0”FHD LED全高清防眩光超液晶显示屏（1920x1080），配置合金转轴，屏幕180度平放，更加牢固、美观、耐用</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5、显卡：</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bidi="ar-SA"/>
              </w:rPr>
              <w:t>2G独立显卡，GDDR5显存</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6、网卡：802.11 AC 无线网卡（兼容2.4G/5.0GHz频段，集成蓝牙功能）</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7、键盘：防泼溅键盘  </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8、摄像头：</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bidi="ar-SA"/>
              </w:rPr>
              <w:t>720P高清网络摄像头，配置摄像头滑动盖板，保护个人隐私安全，物理防窥</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9、接口：</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bidi="ar-SA"/>
              </w:rPr>
              <w:t>1个USB2.0，2个USB3.0接口（其中1个PowerUSB），2个type-C（至少一个为USB 3.1 Gen2 TYPE-C）接口；HDMI接口、耳麦二合一接口</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10、电池：容量45WHr</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11、认证：3C认证，节能产品认证并提供相关证明材料</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12、操作系统：出厂预装 Windows 10 中文版操作系统 </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13、安全特性：为保证保证计算机信息安全，投标时需提供生产厂商获得国家信息安全服务资质（安全工程类一级）的证明材料复印件</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14、服务：一年质保,投标时提供生产厂家的参数证明文件，</w:t>
            </w:r>
            <w:r>
              <w:rPr>
                <w:rFonts w:hint="eastAsia" w:asciiTheme="minorEastAsia" w:hAnsiTheme="minorEastAsia" w:cstheme="minorEastAsia"/>
                <w:color w:val="auto"/>
                <w:kern w:val="2"/>
                <w:sz w:val="21"/>
                <w:szCs w:val="21"/>
                <w:lang w:val="en-US" w:eastAsia="zh-CN" w:bidi="ar-SA"/>
              </w:rPr>
              <w:t>签订合同</w:t>
            </w:r>
            <w:r>
              <w:rPr>
                <w:rFonts w:hint="eastAsia" w:asciiTheme="minorEastAsia" w:hAnsiTheme="minorEastAsia" w:eastAsiaTheme="minorEastAsia" w:cstheme="minorEastAsia"/>
                <w:color w:val="auto"/>
                <w:kern w:val="2"/>
                <w:sz w:val="21"/>
                <w:szCs w:val="21"/>
                <w:lang w:val="en-US" w:eastAsia="zh-CN" w:bidi="ar-SA"/>
              </w:rPr>
              <w:t>时须提供原厂家售后服务承诺函。</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c>
          <w:tcPr>
            <w:tcW w:w="12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lang w:val="en-US" w:eastAsia="zh-CN" w:bidi="ar-SA"/>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09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heme="minorEastAsia" w:hAnsi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笔记本电脑3</w:t>
            </w:r>
          </w:p>
        </w:tc>
        <w:tc>
          <w:tcPr>
            <w:tcW w:w="64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20台</w:t>
            </w:r>
          </w:p>
        </w:tc>
        <w:tc>
          <w:tcPr>
            <w:tcW w:w="7574" w:type="dxa"/>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rPr>
            </w:pPr>
            <w:r>
              <w:rPr>
                <w:rFonts w:hint="eastAsia" w:ascii="宋体" w:hAnsi="宋体" w:eastAsia="宋体" w:cs="宋体"/>
                <w:sz w:val="21"/>
                <w:szCs w:val="21"/>
              </w:rPr>
              <w:t>1、处理器：≥第十代酷睿TM 四核处理器i5-1035G1 (1.GHz，睿频3.6GHz 6MB缓</w:t>
            </w:r>
            <w:r>
              <w:rPr>
                <w:rFonts w:hint="eastAsia" w:ascii="宋体" w:hAnsi="宋体" w:eastAsia="宋体" w:cs="宋体"/>
                <w:sz w:val="21"/>
                <w:szCs w:val="21"/>
              </w:rPr>
              <w:br w:type="textWrapping"/>
            </w:r>
            <w:r>
              <w:rPr>
                <w:rFonts w:hint="eastAsia" w:ascii="宋体" w:hAnsi="宋体" w:eastAsia="宋体" w:cs="宋体"/>
                <w:sz w:val="21"/>
                <w:szCs w:val="21"/>
              </w:rPr>
              <w:t>2、内存：≥8G DDR4 2666MHz； </w:t>
            </w:r>
            <w:r>
              <w:rPr>
                <w:rFonts w:hint="eastAsia" w:ascii="宋体" w:hAnsi="宋体" w:eastAsia="宋体" w:cs="宋体"/>
                <w:sz w:val="21"/>
                <w:szCs w:val="21"/>
              </w:rPr>
              <w:br w:type="textWrapping"/>
            </w:r>
            <w:r>
              <w:rPr>
                <w:rFonts w:hint="eastAsia" w:ascii="宋体" w:hAnsi="宋体" w:eastAsia="宋体" w:cs="宋体"/>
                <w:sz w:val="21"/>
                <w:szCs w:val="21"/>
              </w:rPr>
              <w:t>3、硬盘：SSD,容量：≥512G，读速度：≥3430M/S，写速度：≥2600M/S</w:t>
            </w:r>
            <w:r>
              <w:rPr>
                <w:rFonts w:hint="eastAsia" w:ascii="宋体" w:hAnsi="宋体" w:eastAsia="宋体" w:cs="宋体"/>
                <w:sz w:val="21"/>
                <w:szCs w:val="21"/>
              </w:rPr>
              <w:br w:type="textWrapping"/>
            </w:r>
            <w:r>
              <w:rPr>
                <w:rFonts w:hint="eastAsia" w:ascii="宋体" w:hAnsi="宋体" w:eastAsia="宋体" w:cs="宋体"/>
                <w:sz w:val="21"/>
                <w:szCs w:val="21"/>
              </w:rPr>
              <w:t>4、显示屏：14” LED雾面防眩光液晶显示屏（1920x1080），配置合金转轴，屏幕180度平放； </w:t>
            </w:r>
            <w:r>
              <w:rPr>
                <w:rFonts w:hint="eastAsia" w:ascii="宋体" w:hAnsi="宋体" w:eastAsia="宋体" w:cs="宋体"/>
                <w:sz w:val="21"/>
                <w:szCs w:val="21"/>
              </w:rPr>
              <w:br w:type="textWrapping"/>
            </w:r>
            <w:r>
              <w:rPr>
                <w:rFonts w:hint="eastAsia" w:ascii="宋体" w:hAnsi="宋体" w:eastAsia="宋体" w:cs="宋体"/>
                <w:sz w:val="21"/>
                <w:szCs w:val="21"/>
              </w:rPr>
              <w:t>5、显卡：2GB GDDR5显存 独立显卡；  </w:t>
            </w:r>
            <w:r>
              <w:rPr>
                <w:rFonts w:hint="eastAsia" w:ascii="宋体" w:hAnsi="宋体" w:eastAsia="宋体" w:cs="宋体"/>
                <w:sz w:val="21"/>
                <w:szCs w:val="21"/>
              </w:rPr>
              <w:br w:type="textWrapping"/>
            </w:r>
            <w:r>
              <w:rPr>
                <w:rFonts w:hint="eastAsia" w:ascii="宋体" w:hAnsi="宋体" w:eastAsia="宋体" w:cs="宋体"/>
                <w:sz w:val="21"/>
                <w:szCs w:val="21"/>
              </w:rPr>
              <w:t>6、网卡：配置802.11 2x2无线网卡（集成蓝牙功能）；</w:t>
            </w:r>
            <w:r>
              <w:rPr>
                <w:rFonts w:hint="eastAsia" w:ascii="宋体" w:hAnsi="宋体" w:eastAsia="宋体" w:cs="宋体"/>
                <w:sz w:val="21"/>
                <w:szCs w:val="21"/>
              </w:rPr>
              <w:br w:type="textWrapping"/>
            </w:r>
            <w:r>
              <w:rPr>
                <w:rFonts w:hint="eastAsia" w:ascii="宋体" w:hAnsi="宋体" w:eastAsia="宋体" w:cs="宋体"/>
                <w:sz w:val="21"/>
                <w:szCs w:val="21"/>
              </w:rPr>
              <w:t>7、声卡：High Definition Audio；</w:t>
            </w:r>
            <w:r>
              <w:rPr>
                <w:rFonts w:hint="eastAsia" w:ascii="宋体" w:hAnsi="宋体" w:eastAsia="宋体" w:cs="宋体"/>
                <w:sz w:val="21"/>
                <w:szCs w:val="21"/>
              </w:rPr>
              <w:br w:type="textWrapping"/>
            </w:r>
            <w:r>
              <w:rPr>
                <w:rFonts w:hint="eastAsia" w:ascii="宋体" w:hAnsi="宋体" w:eastAsia="宋体" w:cs="宋体"/>
                <w:sz w:val="21"/>
                <w:szCs w:val="21"/>
              </w:rPr>
              <w:t>8、键盘：防泼溅背光键盘；指纹识别器：电源二合一指纹识别器；定位设备：多点触控触摸板；摄像头：720P高清摄像头，支持物理防窥功能，保护个人隐私；</w:t>
            </w:r>
            <w:r>
              <w:rPr>
                <w:rFonts w:hint="eastAsia" w:ascii="宋体" w:hAnsi="宋体" w:eastAsia="宋体" w:cs="宋体"/>
                <w:sz w:val="21"/>
                <w:szCs w:val="21"/>
              </w:rPr>
              <w:br w:type="textWrapping"/>
            </w:r>
            <w:r>
              <w:rPr>
                <w:rFonts w:hint="eastAsia" w:ascii="宋体" w:hAnsi="宋体" w:eastAsia="宋体" w:cs="宋体"/>
                <w:sz w:val="21"/>
                <w:szCs w:val="21"/>
              </w:rPr>
              <w:t>9、至少包含以下接口：1个USB2.0，2个USB3.0接口（其中1个PowerUSB），2个type-C（至少一个为USB 3.1 Gen2 TYPE-C）接口；HDMI接口、耳麦 二合一接口，RJ45千兆网卡接口；</w:t>
            </w:r>
            <w:r>
              <w:rPr>
                <w:rFonts w:hint="eastAsia" w:ascii="宋体" w:hAnsi="宋体" w:eastAsia="宋体" w:cs="宋体"/>
                <w:sz w:val="21"/>
                <w:szCs w:val="21"/>
              </w:rPr>
              <w:br w:type="textWrapping"/>
            </w:r>
            <w:r>
              <w:rPr>
                <w:rFonts w:hint="eastAsia" w:ascii="宋体" w:hAnsi="宋体" w:eastAsia="宋体" w:cs="宋体"/>
                <w:sz w:val="21"/>
                <w:szCs w:val="21"/>
              </w:rPr>
              <w:t>10、电池：内置45WHr以上锂电池 ；</w:t>
            </w:r>
            <w:r>
              <w:rPr>
                <w:rFonts w:hint="eastAsia" w:ascii="宋体" w:hAnsi="宋体" w:eastAsia="宋体" w:cs="宋体"/>
                <w:sz w:val="21"/>
                <w:szCs w:val="21"/>
              </w:rPr>
              <w:br w:type="textWrapping"/>
            </w:r>
            <w:r>
              <w:rPr>
                <w:rFonts w:hint="eastAsia" w:ascii="宋体" w:hAnsi="宋体" w:eastAsia="宋体" w:cs="宋体"/>
                <w:sz w:val="21"/>
                <w:szCs w:val="21"/>
              </w:rPr>
              <w:t>体积：重量≤1.5KG（含电池），厚度≤18mm；</w:t>
            </w:r>
            <w:r>
              <w:rPr>
                <w:rFonts w:hint="eastAsia" w:ascii="宋体" w:hAnsi="宋体" w:eastAsia="宋体" w:cs="宋体"/>
                <w:sz w:val="21"/>
                <w:szCs w:val="21"/>
              </w:rPr>
              <w:br w:type="textWrapping"/>
            </w:r>
            <w:r>
              <w:rPr>
                <w:rFonts w:hint="eastAsia" w:ascii="宋体" w:hAnsi="宋体" w:eastAsia="宋体" w:cs="宋体"/>
                <w:color w:val="auto"/>
                <w:sz w:val="21"/>
                <w:szCs w:val="21"/>
              </w:rPr>
              <w:t>11、操作系统：配置正版 Windows 10 64位操作系统；</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12、售后服务：一年免费保修，一年免费原厂工程师上门服务；</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13、投标时提供生产厂家的参数证明文件；</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为保证产品质量及售后服务，供应商不得通过加装、更改货物配件等手段使原本不符合采购参数要求的货物满足采购参数要求，提供的所有货物必须是全新原厂原装未拆封正品；签订合同时须提供原厂家售后服务承诺函。</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color w:val="auto"/>
                <w:kern w:val="2"/>
                <w:sz w:val="21"/>
                <w:szCs w:val="21"/>
                <w:lang w:val="en-US" w:eastAsia="zh-CN" w:bidi="ar-SA"/>
              </w:rPr>
            </w:pPr>
          </w:p>
        </w:tc>
        <w:tc>
          <w:tcPr>
            <w:tcW w:w="12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复印机</w:t>
            </w:r>
          </w:p>
        </w:tc>
        <w:tc>
          <w:tcPr>
            <w:tcW w:w="64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1台</w:t>
            </w:r>
          </w:p>
        </w:tc>
        <w:tc>
          <w:tcPr>
            <w:tcW w:w="7574"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1、A3数码复合机(双面打印,双面复印,网络打印及网络彩色扫描,双面输稿顺)</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2、速度≥40张每分钟，分辨率≥4800×1200dpi</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3、标配内置双面器，≥140张双面自动输稿器，网络打印，网络彩色扫描，支持保密打印功能</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4、内存≥2GB+8GB固态硬盘+320GB硬盘</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5、纸盒容量≥500×2张+150张（手送）</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6、接口：USB3.0高速x1;10BASE-T/100BASE-TX/1000BASE-T;USB接口(USB主机)x4;NFCTAGx1</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7、彩色触摸屏≥10.1寸滑动式，内置数字键盘，支持USB打印功能，可复印SRA3幅面纸张/可打印最长1.2m的纸张</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8、纸张重量：52-300g/㎡，可扫描1.6m加长纸、半自动关闭纸盒</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9、扫描格式：TIFF,JPEG,XPS,OpenXPS,PDF(MMR/JPG压缩/高压缩PDF),PDF/A,加密PDF、可循环再利用的新式粉盒设计、支持多种移动打印功能、具有跳过错误指令工作的功能</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10、标配纸盒加热器（防止纸张受潮），标配KPDL打印语言，支持Wrod转换成PDF文件格式，扫描至SMB;扫描至邮箱；扫描至FTP或FTPoverSSL;扫描至USB;TWAIN扫描;WSD扫描，连续复印1－9999张，带A-si非晶硅感光鼓</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11、纸张输出能力≥500张+100张（内部作业分离器）人体感应自动开启功能，</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12、保修：三年或者安装使用达到60万次复印/打印为期限，以先发生者为准，需提供原厂保修协议,投标时提供生产厂家的参数证明</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13、签订合同时须提供原厂家售后服务承诺函。</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c>
          <w:tcPr>
            <w:tcW w:w="12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lang w:val="en-US" w:eastAsia="zh-CN" w:bidi="ar-SA"/>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激</w:t>
            </w:r>
            <w:r>
              <w:rPr>
                <w:rFonts w:hint="eastAsia" w:asciiTheme="minorEastAsia" w:hAnsiTheme="minorEastAsia" w:cstheme="minorEastAsia"/>
                <w:color w:val="auto"/>
                <w:kern w:val="2"/>
                <w:sz w:val="21"/>
                <w:szCs w:val="21"/>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光</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打印机</w:t>
            </w:r>
          </w:p>
        </w:tc>
        <w:tc>
          <w:tcPr>
            <w:tcW w:w="64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70</w:t>
            </w:r>
            <w:r>
              <w:rPr>
                <w:rFonts w:hint="eastAsia" w:asciiTheme="minorEastAsia" w:hAnsiTheme="minorEastAsia" w:eastAsiaTheme="minorEastAsia" w:cstheme="minorEastAsia"/>
                <w:color w:val="auto"/>
                <w:kern w:val="2"/>
                <w:sz w:val="21"/>
                <w:szCs w:val="21"/>
                <w:lang w:val="en-US" w:eastAsia="zh-CN" w:bidi="ar-SA"/>
              </w:rPr>
              <w:t>台</w:t>
            </w:r>
          </w:p>
        </w:tc>
        <w:tc>
          <w:tcPr>
            <w:tcW w:w="7574"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1、最大打印幅面：A4</w:t>
            </w:r>
            <w:r>
              <w:rPr>
                <w:rFonts w:hint="eastAsia" w:asciiTheme="minorEastAsia" w:hAnsi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最高分辨率：≥600×600dpi</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、黑白打印速度：≥14ppm</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、内存：标配：≥2MB，最大：≥2MB</w:t>
            </w:r>
            <w:r>
              <w:rPr>
                <w:rFonts w:hint="eastAsia" w:asciiTheme="minorEastAsia" w:hAnsi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接口类型：USB2.0</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、进纸盒容量：标配：≥150页，单页进纸器：≥1页</w:t>
            </w:r>
            <w:r>
              <w:rPr>
                <w:rFonts w:hint="eastAsia" w:asciiTheme="minorEastAsia" w:hAnsiTheme="minorEastAsia" w:cstheme="minorEastAsia"/>
                <w:color w:val="auto"/>
                <w:kern w:val="0"/>
                <w:sz w:val="21"/>
                <w:szCs w:val="21"/>
                <w:lang w:eastAsia="zh-CN"/>
              </w:rPr>
              <w:t>，进纸盒数量</w:t>
            </w:r>
            <w:r>
              <w:rPr>
                <w:rFonts w:hint="eastAsia" w:asciiTheme="minorEastAsia" w:hAnsi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出纸盒容量：标配：≥100页（正面向下）</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5、质保一年</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color w:val="auto"/>
                <w:kern w:val="2"/>
                <w:sz w:val="21"/>
                <w:szCs w:val="21"/>
                <w:lang w:val="en-US" w:eastAsia="zh-CN" w:bidi="ar-SA"/>
              </w:rPr>
            </w:pPr>
          </w:p>
        </w:tc>
        <w:tc>
          <w:tcPr>
            <w:tcW w:w="120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1"/>
                <w:szCs w:val="21"/>
                <w:lang w:val="en-US" w:eastAsia="zh-CN" w:bidi="ar-SA"/>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9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扫描仪</w:t>
            </w:r>
          </w:p>
        </w:tc>
        <w:tc>
          <w:tcPr>
            <w:tcW w:w="64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1台</w:t>
            </w:r>
          </w:p>
        </w:tc>
        <w:tc>
          <w:tcPr>
            <w:tcW w:w="7574" w:type="dxa"/>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1、产品类型:馈纸式</w:t>
            </w:r>
            <w:r>
              <w:rPr>
                <w:rFonts w:hint="eastAsia" w:asciiTheme="minorEastAsia" w:hAnsiTheme="minorEastAsia" w:cstheme="minorEastAsia"/>
                <w:color w:val="auto"/>
                <w:kern w:val="2"/>
                <w:sz w:val="21"/>
                <w:szCs w:val="21"/>
                <w:lang w:val="en-US" w:eastAsia="zh-CN" w:bidi="ar-SA"/>
              </w:rPr>
              <w:t>；</w:t>
            </w:r>
            <w:r>
              <w:rPr>
                <w:rFonts w:hint="eastAsia" w:asciiTheme="minorEastAsia" w:hAnsiTheme="minorEastAsia" w:eastAsiaTheme="minorEastAsia" w:cstheme="minorEastAsia"/>
                <w:color w:val="auto"/>
                <w:kern w:val="2"/>
                <w:sz w:val="21"/>
                <w:szCs w:val="21"/>
                <w:lang w:val="en-US" w:eastAsia="zh-CN" w:bidi="ar-SA"/>
              </w:rPr>
              <w:t>最大幅面:A4</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2</w:t>
            </w:r>
            <w:r>
              <w:rPr>
                <w:rFonts w:hint="eastAsia" w:asciiTheme="minorEastAsia" w:hAnsiTheme="minorEastAsia" w:eastAsiaTheme="minorEastAsia" w:cstheme="minorEastAsia"/>
                <w:color w:val="auto"/>
                <w:kern w:val="2"/>
                <w:sz w:val="21"/>
                <w:szCs w:val="21"/>
                <w:lang w:val="en-US" w:eastAsia="zh-CN" w:bidi="ar-SA"/>
              </w:rPr>
              <w:t>、扫描元件:彩色CIS，背景色黑色</w:t>
            </w:r>
            <w:r>
              <w:rPr>
                <w:rFonts w:hint="eastAsia" w:asciiTheme="minorEastAsia" w:hAnsiTheme="minorEastAsia" w:cstheme="minorEastAsia"/>
                <w:color w:val="auto"/>
                <w:kern w:val="2"/>
                <w:sz w:val="21"/>
                <w:szCs w:val="21"/>
                <w:lang w:val="en-US" w:eastAsia="zh-CN" w:bidi="ar-SA"/>
              </w:rPr>
              <w:t>；</w:t>
            </w:r>
            <w:r>
              <w:rPr>
                <w:rFonts w:hint="eastAsia" w:asciiTheme="minorEastAsia" w:hAnsiTheme="minorEastAsia" w:eastAsiaTheme="minorEastAsia" w:cstheme="minorEastAsia"/>
                <w:color w:val="auto"/>
                <w:kern w:val="2"/>
                <w:sz w:val="21"/>
                <w:szCs w:val="21"/>
                <w:lang w:val="en-US" w:eastAsia="zh-CN" w:bidi="ar-SA"/>
              </w:rPr>
              <w:t>光学分辨率:</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bidi="ar-SA"/>
              </w:rPr>
              <w:t>300/600dpi（自动转换）</w:t>
            </w:r>
            <w:r>
              <w:rPr>
                <w:rFonts w:hint="eastAsia" w:asciiTheme="minorEastAsia" w:hAnsiTheme="minorEastAsia" w:cstheme="minorEastAsia"/>
                <w:color w:val="auto"/>
                <w:kern w:val="2"/>
                <w:sz w:val="21"/>
                <w:szCs w:val="21"/>
                <w:lang w:val="en-US" w:eastAsia="zh-CN" w:bidi="ar-SA"/>
              </w:rPr>
              <w:t>；</w:t>
            </w:r>
            <w:r>
              <w:rPr>
                <w:rFonts w:hint="eastAsia" w:asciiTheme="minorEastAsia" w:hAnsiTheme="minorEastAsia" w:eastAsiaTheme="minorEastAsia" w:cstheme="minorEastAsia"/>
                <w:color w:val="auto"/>
                <w:kern w:val="2"/>
                <w:sz w:val="21"/>
                <w:szCs w:val="21"/>
                <w:lang w:val="en-US" w:eastAsia="zh-CN" w:bidi="ar-SA"/>
              </w:rPr>
              <w:t>最大分辨率:</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bidi="ar-SA"/>
              </w:rPr>
              <w:t>100-600dpi（1dpi调整）和1200dpi（插补）</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3</w:t>
            </w:r>
            <w:r>
              <w:rPr>
                <w:rFonts w:hint="eastAsia" w:asciiTheme="minorEastAsia" w:hAnsiTheme="minorEastAsia" w:eastAsiaTheme="minorEastAsia" w:cstheme="minorEastAsia"/>
                <w:color w:val="auto"/>
                <w:kern w:val="2"/>
                <w:sz w:val="21"/>
                <w:szCs w:val="21"/>
                <w:lang w:val="en-US" w:eastAsia="zh-CN" w:bidi="ar-SA"/>
              </w:rPr>
              <w:t>、扫描速度:A4/Letter，黑白/彩色，</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bidi="ar-SA"/>
              </w:rPr>
              <w:t>200/300dpi：单面：</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bidi="ar-SA"/>
              </w:rPr>
              <w:t>32ppm，双面：</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bidi="ar-SA"/>
              </w:rPr>
              <w:t>64ipm</w:t>
            </w:r>
            <w:r>
              <w:rPr>
                <w:rFonts w:hint="eastAsia" w:asciiTheme="minorEastAsia" w:hAnsiTheme="minorEastAsia" w:cstheme="minorEastAsia"/>
                <w:color w:val="auto"/>
                <w:kern w:val="2"/>
                <w:sz w:val="21"/>
                <w:szCs w:val="21"/>
                <w:lang w:val="en-US" w:eastAsia="zh-CN" w:bidi="ar-SA"/>
              </w:rPr>
              <w:t>；</w:t>
            </w:r>
            <w:r>
              <w:rPr>
                <w:rFonts w:hint="eastAsia" w:asciiTheme="minorEastAsia" w:hAnsiTheme="minorEastAsia" w:eastAsiaTheme="minorEastAsia" w:cstheme="minorEastAsia"/>
                <w:color w:val="auto"/>
                <w:kern w:val="2"/>
                <w:sz w:val="21"/>
                <w:szCs w:val="21"/>
                <w:lang w:val="en-US" w:eastAsia="zh-CN" w:bidi="ar-SA"/>
              </w:rPr>
              <w:t>接口类型:USB3.1 Gen1（向下兼容）</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4</w:t>
            </w:r>
            <w:r>
              <w:rPr>
                <w:rFonts w:hint="eastAsia" w:asciiTheme="minorEastAsia" w:hAnsiTheme="minorEastAsia" w:eastAsiaTheme="minorEastAsia" w:cstheme="minorEastAsia"/>
                <w:color w:val="auto"/>
                <w:kern w:val="2"/>
                <w:sz w:val="21"/>
                <w:szCs w:val="21"/>
                <w:lang w:val="en-US" w:eastAsia="zh-CN" w:bidi="ar-SA"/>
              </w:rPr>
              <w:t>、送稿器容量:</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val="en-US" w:eastAsia="zh-CN" w:bidi="ar-SA"/>
              </w:rPr>
              <w:t>50页（80g/㎡）</w:t>
            </w:r>
            <w:r>
              <w:rPr>
                <w:rFonts w:hint="eastAsia" w:asciiTheme="minorEastAsia" w:hAnsiTheme="minorEastAsia" w:cstheme="minorEastAsia"/>
                <w:color w:val="auto"/>
                <w:kern w:val="2"/>
                <w:sz w:val="21"/>
                <w:szCs w:val="21"/>
                <w:lang w:val="en-US" w:eastAsia="zh-CN" w:bidi="ar-SA"/>
              </w:rPr>
              <w:t>；</w:t>
            </w:r>
            <w:r>
              <w:rPr>
                <w:rFonts w:hint="eastAsia" w:asciiTheme="minorEastAsia" w:hAnsiTheme="minorEastAsia" w:eastAsiaTheme="minorEastAsia" w:cstheme="minorEastAsia"/>
                <w:color w:val="auto"/>
                <w:kern w:val="2"/>
                <w:sz w:val="21"/>
                <w:szCs w:val="21"/>
                <w:lang w:val="en-US" w:eastAsia="zh-CN" w:bidi="ar-SA"/>
              </w:rPr>
              <w:t>双面扫描:支持</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5</w:t>
            </w:r>
            <w:r>
              <w:rPr>
                <w:rFonts w:hint="eastAsia" w:asciiTheme="minorEastAsia" w:hAnsiTheme="minorEastAsia" w:eastAsiaTheme="minorEastAsia" w:cstheme="minorEastAsia"/>
                <w:color w:val="auto"/>
                <w:kern w:val="2"/>
                <w:sz w:val="21"/>
                <w:szCs w:val="21"/>
                <w:lang w:val="en-US" w:eastAsia="zh-CN" w:bidi="ar-SA"/>
              </w:rPr>
              <w:t>、特性:超声波自动检测双页进纸检测（可检测的文件长度为70mm或以上;MH，MMR，JPEG和JPEG2000图像压缩;振动，误差扩散黑白模式半色调</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6、质保一年</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c>
          <w:tcPr>
            <w:tcW w:w="12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lang w:val="en-US" w:eastAsia="zh-CN" w:bidi="ar-SA"/>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09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多功能一体机</w:t>
            </w:r>
          </w:p>
        </w:tc>
        <w:tc>
          <w:tcPr>
            <w:tcW w:w="64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2台</w:t>
            </w:r>
          </w:p>
        </w:tc>
        <w:tc>
          <w:tcPr>
            <w:tcW w:w="7574" w:type="dxa"/>
            <w:vAlign w:val="top"/>
          </w:tcPr>
          <w:p>
            <w:pP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1、功能：打印/复印/扫描</w:t>
            </w:r>
            <w:r>
              <w:rPr>
                <w:rFonts w:hint="eastAsia" w:asciiTheme="minorEastAsia" w:hAnsiTheme="minorEastAsia" w:eastAsiaTheme="minorEastAsia" w:cstheme="minorEastAsia"/>
                <w:color w:val="000000"/>
                <w:kern w:val="0"/>
                <w:szCs w:val="21"/>
                <w:lang w:eastAsia="zh-CN"/>
              </w:rPr>
              <w:t>，</w:t>
            </w:r>
            <w:r>
              <w:rPr>
                <w:rFonts w:hint="eastAsia" w:asciiTheme="minorEastAsia" w:hAnsiTheme="minorEastAsia" w:eastAsiaTheme="minorEastAsia" w:cstheme="minorEastAsia"/>
                <w:color w:val="000000"/>
                <w:kern w:val="0"/>
                <w:szCs w:val="21"/>
              </w:rPr>
              <w:t>自动双面</w:t>
            </w:r>
            <w:r>
              <w:rPr>
                <w:rFonts w:hint="eastAsia" w:asciiTheme="minorEastAsia" w:hAnsiTheme="minorEastAsia" w:eastAsiaTheme="minorEastAsia" w:cstheme="minorEastAsia"/>
                <w:color w:val="000000"/>
                <w:kern w:val="0"/>
                <w:szCs w:val="21"/>
                <w:lang w:eastAsia="zh-CN"/>
              </w:rPr>
              <w:t>，</w:t>
            </w:r>
            <w:r>
              <w:rPr>
                <w:rFonts w:hint="eastAsia" w:asciiTheme="minorEastAsia" w:hAnsiTheme="minorEastAsia" w:eastAsiaTheme="minorEastAsia" w:cstheme="minorEastAsia"/>
                <w:color w:val="000000"/>
                <w:kern w:val="0"/>
                <w:szCs w:val="21"/>
              </w:rPr>
              <w:t>支持有线网络打印</w:t>
            </w:r>
          </w:p>
          <w:p>
            <w:pP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2、</w:t>
            </w:r>
            <w:r>
              <w:rPr>
                <w:rFonts w:hint="eastAsia" w:asciiTheme="minorEastAsia" w:hAnsiTheme="minorEastAsia" w:eastAsiaTheme="minorEastAsia" w:cstheme="minorEastAsia"/>
                <w:color w:val="000000"/>
                <w:kern w:val="0"/>
                <w:szCs w:val="21"/>
              </w:rPr>
              <w:t>打印</w:t>
            </w:r>
            <w:r>
              <w:rPr>
                <w:rFonts w:hint="eastAsia" w:asciiTheme="minorEastAsia" w:hAnsiTheme="minorEastAsia" w:eastAsiaTheme="minorEastAsia" w:cstheme="minorEastAsia"/>
                <w:color w:val="000000"/>
                <w:kern w:val="0"/>
                <w:szCs w:val="21"/>
                <w:lang w:val="en-US" w:eastAsia="zh-CN"/>
              </w:rPr>
              <w:t>/复印</w:t>
            </w:r>
            <w:r>
              <w:rPr>
                <w:rFonts w:hint="eastAsia" w:asciiTheme="minorEastAsia" w:hAnsiTheme="minorEastAsia" w:eastAsiaTheme="minorEastAsia" w:cstheme="minorEastAsia"/>
                <w:color w:val="000000"/>
                <w:kern w:val="0"/>
                <w:szCs w:val="21"/>
              </w:rPr>
              <w:t>速度：≥28ppm</w:t>
            </w:r>
          </w:p>
          <w:p>
            <w:pP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3</w:t>
            </w:r>
            <w:r>
              <w:rPr>
                <w:rFonts w:hint="eastAsia" w:asciiTheme="minorEastAsia" w:hAnsiTheme="minorEastAsia" w:eastAsiaTheme="minorEastAsia" w:cstheme="minorEastAsia"/>
                <w:color w:val="000000"/>
                <w:kern w:val="0"/>
                <w:szCs w:val="21"/>
              </w:rPr>
              <w:t>、打印分辨率：≥1200×1200dpi</w:t>
            </w:r>
          </w:p>
          <w:p>
            <w:pP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4</w:t>
            </w:r>
            <w:r>
              <w:rPr>
                <w:rFonts w:hint="eastAsia" w:asciiTheme="minorEastAsia" w:hAnsiTheme="minorEastAsia" w:eastAsiaTheme="minorEastAsia" w:cstheme="minorEastAsia"/>
                <w:color w:val="000000"/>
                <w:kern w:val="0"/>
                <w:szCs w:val="21"/>
              </w:rPr>
              <w:t>、复印分辨率：≥600×600dpi</w:t>
            </w:r>
          </w:p>
          <w:p>
            <w:pP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5</w:t>
            </w:r>
            <w:r>
              <w:rPr>
                <w:rFonts w:hint="eastAsia" w:asciiTheme="minorEastAsia" w:hAnsiTheme="minorEastAsia" w:eastAsiaTheme="minorEastAsia" w:cstheme="minorEastAsia"/>
                <w:color w:val="000000"/>
                <w:kern w:val="0"/>
                <w:szCs w:val="21"/>
              </w:rPr>
              <w:t>、扫描控制器：标准配置</w:t>
            </w:r>
          </w:p>
          <w:p>
            <w:pP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6</w:t>
            </w:r>
            <w:r>
              <w:rPr>
                <w:rFonts w:hint="eastAsia" w:asciiTheme="minorEastAsia" w:hAnsiTheme="minorEastAsia" w:eastAsiaTheme="minorEastAsia" w:cstheme="minorEastAsia"/>
                <w:color w:val="000000"/>
                <w:kern w:val="0"/>
                <w:szCs w:val="21"/>
              </w:rPr>
              <w:t>、供纸盒容量：标配：250页，多功能纸盒：10页</w:t>
            </w:r>
            <w:r>
              <w:rPr>
                <w:rFonts w:hint="eastAsia" w:asciiTheme="minorEastAsia" w:hAnsiTheme="minorEastAsia" w:eastAsiaTheme="minorEastAsia" w:cstheme="minorEastAsia"/>
                <w:color w:val="000000"/>
                <w:kern w:val="0"/>
                <w:szCs w:val="21"/>
                <w:lang w:eastAsia="zh-CN"/>
              </w:rPr>
              <w:t>；</w:t>
            </w:r>
            <w:r>
              <w:rPr>
                <w:rFonts w:hint="eastAsia" w:asciiTheme="minorEastAsia" w:hAnsiTheme="minorEastAsia" w:eastAsiaTheme="minorEastAsia" w:cstheme="minorEastAsia"/>
                <w:color w:val="000000"/>
                <w:kern w:val="0"/>
                <w:szCs w:val="21"/>
              </w:rPr>
              <w:t>输出容量：150页</w:t>
            </w:r>
            <w:r>
              <w:rPr>
                <w:rFonts w:hint="eastAsia" w:asciiTheme="minorEastAsia" w:hAnsiTheme="minorEastAsia" w:eastAsiaTheme="minorEastAsia" w:cstheme="minorEastAsia"/>
                <w:color w:val="000000"/>
                <w:kern w:val="0"/>
                <w:szCs w:val="21"/>
                <w:lang w:eastAsia="zh-CN"/>
              </w:rPr>
              <w:t>；</w:t>
            </w:r>
            <w:r>
              <w:rPr>
                <w:rFonts w:hint="eastAsia" w:asciiTheme="minorEastAsia" w:hAnsiTheme="minorEastAsia" w:eastAsiaTheme="minorEastAsia" w:cstheme="minorEastAsia"/>
                <w:color w:val="000000"/>
                <w:kern w:val="0"/>
                <w:szCs w:val="21"/>
              </w:rPr>
              <w:t>自动供纸器：支持，可进纸35页</w:t>
            </w:r>
          </w:p>
          <w:p>
            <w:pPr>
              <w:rPr>
                <w:rFonts w:hint="eastAsia" w:asciiTheme="minorEastAsia" w:hAnsi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lang w:val="en-US" w:eastAsia="zh-CN"/>
              </w:rPr>
              <w:t>7</w:t>
            </w:r>
            <w:r>
              <w:rPr>
                <w:rFonts w:hint="eastAsia" w:asciiTheme="minorEastAsia" w:hAnsiTheme="minorEastAsia" w:eastAsiaTheme="minorEastAsia" w:cstheme="minorEastAsia"/>
                <w:color w:val="000000"/>
                <w:kern w:val="0"/>
                <w:szCs w:val="21"/>
              </w:rPr>
              <w:t>、显示屏：2.7英寸LCD触摸屏（彩色图形）</w:t>
            </w:r>
            <w:r>
              <w:rPr>
                <w:rFonts w:hint="eastAsia" w:asciiTheme="minorEastAsia" w:hAnsiTheme="minorEastAsia" w:eastAsiaTheme="minorEastAsia" w:cstheme="minorEastAsia"/>
                <w:color w:val="000000"/>
                <w:kern w:val="0"/>
                <w:szCs w:val="21"/>
                <w:lang w:eastAsia="zh-CN"/>
              </w:rPr>
              <w:t>；</w:t>
            </w:r>
            <w:r>
              <w:rPr>
                <w:rFonts w:hint="eastAsia" w:asciiTheme="minorEastAsia" w:hAnsiTheme="minorEastAsia" w:eastAsiaTheme="minorEastAsia" w:cstheme="minorEastAsia"/>
                <w:color w:val="000000"/>
                <w:kern w:val="0"/>
                <w:szCs w:val="21"/>
              </w:rPr>
              <w:t>处理器：≥800MHz</w:t>
            </w:r>
            <w:r>
              <w:rPr>
                <w:rFonts w:hint="eastAsia" w:asciiTheme="minorEastAsia" w:hAnsiTheme="minorEastAsia" w:eastAsiaTheme="minorEastAsia" w:cstheme="minorEastAsia"/>
                <w:color w:val="000000"/>
                <w:kern w:val="0"/>
                <w:szCs w:val="21"/>
                <w:lang w:eastAsia="zh-CN"/>
              </w:rPr>
              <w:t>；</w:t>
            </w:r>
            <w:r>
              <w:rPr>
                <w:rFonts w:hint="eastAsia" w:asciiTheme="minorEastAsia" w:hAnsiTheme="minorEastAsia" w:eastAsiaTheme="minorEastAsia" w:cstheme="minorEastAsia"/>
                <w:color w:val="000000"/>
                <w:kern w:val="0"/>
                <w:szCs w:val="21"/>
              </w:rPr>
              <w:t>内存：≥256MB</w:t>
            </w:r>
            <w:r>
              <w:rPr>
                <w:rFonts w:hint="eastAsia" w:asciiTheme="minorEastAsia" w:hAnsiTheme="minorEastAsia" w:eastAsiaTheme="minorEastAsia" w:cstheme="minorEastAsia"/>
                <w:color w:val="000000"/>
                <w:kern w:val="0"/>
                <w:szCs w:val="21"/>
                <w:lang w:eastAsia="zh-CN"/>
              </w:rPr>
              <w:t>；</w:t>
            </w:r>
            <w:r>
              <w:rPr>
                <w:rFonts w:hint="eastAsia" w:asciiTheme="minorEastAsia" w:hAnsiTheme="minorEastAsia" w:eastAsiaTheme="minorEastAsia" w:cstheme="minorEastAsia"/>
                <w:color w:val="000000"/>
                <w:kern w:val="0"/>
                <w:szCs w:val="21"/>
              </w:rPr>
              <w:t>接口类型：高速USB2.0，</w:t>
            </w:r>
            <w:r>
              <w:rPr>
                <w:rFonts w:hint="eastAsia" w:asciiTheme="minorEastAsia" w:hAnsiTheme="minorEastAsia" w:eastAsiaTheme="minorEastAsia" w:cstheme="minorEastAsia"/>
                <w:color w:val="000000"/>
              </w:rPr>
              <w:fldChar w:fldCharType="begin"/>
            </w:r>
            <w:r>
              <w:rPr>
                <w:rFonts w:hint="eastAsia" w:asciiTheme="minorEastAsia" w:hAnsiTheme="minorEastAsia" w:eastAsiaTheme="minorEastAsia" w:cstheme="minorEastAsia"/>
                <w:color w:val="000000"/>
              </w:rPr>
              <w:instrText xml:space="preserve"> HYPERLINK "http://detail.zol.com.cn/all-in-one_printer/p14988/" </w:instrText>
            </w:r>
            <w:r>
              <w:rPr>
                <w:rFonts w:hint="eastAsia" w:asciiTheme="minorEastAsia" w:hAnsiTheme="minorEastAsia" w:eastAsiaTheme="minorEastAsia" w:cstheme="minorEastAsia"/>
                <w:color w:val="000000"/>
              </w:rPr>
              <w:fldChar w:fldCharType="separate"/>
            </w:r>
            <w:r>
              <w:rPr>
                <w:rFonts w:hint="eastAsia" w:asciiTheme="minorEastAsia" w:hAnsiTheme="minorEastAsia" w:eastAsiaTheme="minorEastAsia" w:cstheme="minorEastAsia"/>
                <w:color w:val="000000"/>
                <w:kern w:val="0"/>
                <w:szCs w:val="21"/>
              </w:rPr>
              <w:t>10Base-T/100Base-TX（RJ-45网络接口）</w:t>
            </w:r>
            <w:r>
              <w:rPr>
                <w:rFonts w:hint="eastAsia" w:asciiTheme="minorEastAsia" w:hAnsiTheme="minorEastAsia" w:eastAsiaTheme="minorEastAsia" w:cstheme="minorEastAsia"/>
                <w:color w:val="000000"/>
                <w:kern w:val="0"/>
                <w:szCs w:val="21"/>
              </w:rPr>
              <w:fldChar w:fldCharType="end"/>
            </w:r>
            <w:r>
              <w:rPr>
                <w:rFonts w:hint="eastAsia" w:asciiTheme="minorEastAsia" w:hAnsiTheme="minorEastAsia" w:cstheme="minorEastAsia"/>
                <w:color w:val="000000"/>
                <w:kern w:val="0"/>
                <w:szCs w:val="21"/>
                <w:lang w:eastAsia="zh-CN"/>
              </w:rPr>
              <w:t>、</w:t>
            </w:r>
          </w:p>
          <w:p>
            <w:pPr>
              <w:rPr>
                <w:rFonts w:hint="default" w:asciiTheme="minorEastAsia" w:hAnsi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8、质保一年</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c>
          <w:tcPr>
            <w:tcW w:w="12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316"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i w:val="0"/>
                <w:color w:val="auto"/>
                <w:kern w:val="2"/>
                <w:sz w:val="24"/>
                <w:szCs w:val="24"/>
                <w:u w:val="none"/>
                <w:lang w:val="en-US" w:eastAsia="zh-CN" w:bidi="ar-SA"/>
              </w:rPr>
              <w:t>合计金额（元）</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color w:val="auto"/>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color w:val="auto"/>
                <w:kern w:val="2"/>
                <w:sz w:val="21"/>
                <w:szCs w:val="21"/>
                <w:lang w:val="en-US" w:eastAsia="zh-CN" w:bidi="ar-SA"/>
              </w:rPr>
            </w:pPr>
          </w:p>
        </w:tc>
        <w:tc>
          <w:tcPr>
            <w:tcW w:w="110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color w:val="auto"/>
                <w:kern w:val="2"/>
                <w:sz w:val="24"/>
                <w:szCs w:val="24"/>
                <w:lang w:val="en-US" w:eastAsia="zh-CN" w:bidi="ar-SA"/>
              </w:rPr>
            </w:pPr>
          </w:p>
        </w:tc>
      </w:tr>
    </w:tbl>
    <w:p/>
    <w:tbl>
      <w:tblPr>
        <w:tblStyle w:val="3"/>
        <w:tblpPr w:leftFromText="180" w:rightFromText="180" w:vertAnchor="text" w:tblpX="15506" w:tblpY="-29727"/>
        <w:tblOverlap w:val="never"/>
        <w:tblW w:w="1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25" w:type="dxa"/>
          </w:tcPr>
          <w:p>
            <w:pPr>
              <w:keepNext w:val="0"/>
              <w:keepLines w:val="0"/>
              <w:pageBreakBefore w:val="0"/>
              <w:widowControl/>
              <w:kinsoku/>
              <w:wordWrap/>
              <w:overflowPunct/>
              <w:topLinePunct w:val="0"/>
              <w:bidi w:val="0"/>
              <w:snapToGrid/>
              <w:spacing w:line="240" w:lineRule="exact"/>
              <w:jc w:val="left"/>
              <w:textAlignment w:val="auto"/>
              <w:rPr>
                <w:rFonts w:hint="default" w:ascii="宋体" w:hAnsi="宋体" w:cs="Arial" w:eastAsiaTheme="minorEastAsia"/>
                <w:kern w:val="2"/>
                <w:sz w:val="18"/>
                <w:szCs w:val="18"/>
                <w:vertAlign w:val="baseline"/>
                <w:lang w:val="en-US" w:eastAsia="zh-CN" w:bidi="ar-SA"/>
              </w:rPr>
            </w:pPr>
          </w:p>
        </w:tc>
      </w:tr>
    </w:tbl>
    <w:p>
      <w:pPr>
        <w:keepNext w:val="0"/>
        <w:keepLines w:val="0"/>
        <w:pageBreakBefore w:val="0"/>
        <w:widowControl/>
        <w:kinsoku/>
        <w:wordWrap/>
        <w:overflowPunct/>
        <w:topLinePunct w:val="0"/>
        <w:bidi w:val="0"/>
        <w:snapToGrid/>
        <w:spacing w:line="240" w:lineRule="exact"/>
        <w:jc w:val="left"/>
        <w:textAlignment w:val="auto"/>
        <w:rPr>
          <w:rFonts w:hint="default" w:ascii="宋体" w:hAnsi="宋体" w:cs="Arial" w:eastAsiaTheme="minorEastAsia"/>
          <w:kern w:val="2"/>
          <w:sz w:val="18"/>
          <w:szCs w:val="18"/>
          <w:lang w:val="en-US" w:eastAsia="zh-CN" w:bidi="ar-SA"/>
        </w:rPr>
      </w:pPr>
    </w:p>
    <w:p>
      <w:pPr>
        <w:keepNext w:val="0"/>
        <w:keepLines w:val="0"/>
        <w:pageBreakBefore w:val="0"/>
        <w:widowControl/>
        <w:kinsoku/>
        <w:wordWrap/>
        <w:overflowPunct/>
        <w:topLinePunct w:val="0"/>
        <w:bidi w:val="0"/>
        <w:snapToGrid/>
        <w:spacing w:line="240" w:lineRule="exact"/>
        <w:jc w:val="left"/>
        <w:textAlignment w:val="auto"/>
        <w:rPr>
          <w:rFonts w:hint="default" w:ascii="宋体" w:hAnsi="宋体" w:cs="Arial" w:eastAsiaTheme="minorEastAsia"/>
          <w:kern w:val="2"/>
          <w:sz w:val="18"/>
          <w:szCs w:val="18"/>
          <w:lang w:val="en-US" w:eastAsia="zh-CN" w:bidi="ar-SA"/>
        </w:rPr>
      </w:pPr>
    </w:p>
    <w:p>
      <w:pPr>
        <w:widowControl/>
        <w:jc w:val="left"/>
        <w:rPr>
          <w:rFonts w:hint="eastAsia" w:ascii="宋体" w:hAnsi="宋体" w:cs="Arial"/>
          <w:kern w:val="2"/>
          <w:sz w:val="18"/>
          <w:szCs w:val="18"/>
          <w:lang w:val="en-US" w:eastAsia="zh-CN" w:bidi="ar-SA"/>
        </w:rPr>
      </w:pPr>
      <w:r>
        <w:rPr>
          <w:rFonts w:hint="eastAsia" w:ascii="宋体" w:hAnsi="宋体" w:cs="Arial"/>
          <w:kern w:val="2"/>
          <w:sz w:val="18"/>
          <w:szCs w:val="18"/>
          <w:lang w:val="en-US" w:eastAsia="zh-CN" w:bidi="ar-SA"/>
        </w:rPr>
        <w:t>备注</w:t>
      </w:r>
    </w:p>
    <w:p>
      <w:pPr>
        <w:widowControl/>
        <w:jc w:val="left"/>
        <w:rPr>
          <w:rFonts w:ascii="宋体"/>
        </w:rPr>
      </w:pPr>
      <w:r>
        <w:rPr>
          <w:rFonts w:hint="eastAsia" w:ascii="宋体" w:hAnsi="宋体" w:cs="Arial"/>
          <w:kern w:val="2"/>
          <w:sz w:val="18"/>
          <w:szCs w:val="18"/>
          <w:lang w:val="en-US" w:eastAsia="zh-CN" w:bidi="ar-SA"/>
        </w:rPr>
        <w:t>;</w:t>
      </w:r>
      <w:r>
        <w:rPr>
          <w:rFonts w:hint="eastAsia" w:ascii="宋体"/>
        </w:rPr>
        <w:t>1、接到报修后10分钟内响应，30分钟内到现场，2小时内处理完问题，硬件问题8小时内处理完毕，若24小时内处理不好，提供备用机；</w:t>
      </w:r>
    </w:p>
    <w:p>
      <w:pPr>
        <w:widowControl/>
        <w:jc w:val="left"/>
        <w:rPr>
          <w:rFonts w:ascii="宋体"/>
        </w:rPr>
      </w:pPr>
      <w:r>
        <w:rPr>
          <w:rFonts w:hint="eastAsia" w:ascii="宋体"/>
        </w:rPr>
        <w:t>2、质保期后中标供应商须提供终身维修维护服务；</w:t>
      </w:r>
    </w:p>
    <w:p>
      <w:pPr>
        <w:widowControl/>
        <w:jc w:val="left"/>
        <w:rPr>
          <w:rFonts w:ascii="宋体"/>
        </w:rPr>
      </w:pPr>
      <w:r>
        <w:rPr>
          <w:rFonts w:hint="eastAsia" w:ascii="宋体"/>
        </w:rPr>
        <w:t>3、以上产品必须按采购方需求分批次供货调试安装及分批次验收结算，质保时间以验收之日起开始计算；</w:t>
      </w:r>
    </w:p>
    <w:p>
      <w:pPr>
        <w:keepNext w:val="0"/>
        <w:keepLines w:val="0"/>
        <w:pageBreakBefore w:val="0"/>
        <w:widowControl/>
        <w:kinsoku/>
        <w:wordWrap/>
        <w:overflowPunct/>
        <w:topLinePunct w:val="0"/>
        <w:bidi w:val="0"/>
        <w:snapToGrid/>
        <w:spacing w:line="240" w:lineRule="auto"/>
        <w:jc w:val="left"/>
        <w:textAlignment w:val="auto"/>
        <w:rPr>
          <w:rFonts w:hint="default" w:ascii="宋体" w:hAnsi="宋体" w:cs="Arial"/>
          <w:kern w:val="2"/>
          <w:sz w:val="18"/>
          <w:szCs w:val="18"/>
          <w:lang w:val="en-US" w:eastAsia="zh-CN" w:bidi="ar-SA"/>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84075"/>
    <w:multiLevelType w:val="singleLevel"/>
    <w:tmpl w:val="E4C84075"/>
    <w:lvl w:ilvl="0" w:tentative="0">
      <w:start w:val="1"/>
      <w:numFmt w:val="decimal"/>
      <w:suff w:val="nothing"/>
      <w:lvlText w:val="%1、"/>
      <w:lvlJc w:val="left"/>
    </w:lvl>
  </w:abstractNum>
  <w:abstractNum w:abstractNumId="1">
    <w:nsid w:val="7FB2C949"/>
    <w:multiLevelType w:val="singleLevel"/>
    <w:tmpl w:val="7FB2C94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D0986"/>
    <w:rsid w:val="016A35ED"/>
    <w:rsid w:val="02101F61"/>
    <w:rsid w:val="02A604F4"/>
    <w:rsid w:val="03EB103F"/>
    <w:rsid w:val="04123D61"/>
    <w:rsid w:val="043D0F4F"/>
    <w:rsid w:val="049A6FBE"/>
    <w:rsid w:val="054961FF"/>
    <w:rsid w:val="0584567C"/>
    <w:rsid w:val="07897D6E"/>
    <w:rsid w:val="08A21EC4"/>
    <w:rsid w:val="09095DAD"/>
    <w:rsid w:val="094A5891"/>
    <w:rsid w:val="098062FA"/>
    <w:rsid w:val="098327E8"/>
    <w:rsid w:val="09AC5F63"/>
    <w:rsid w:val="09DD0483"/>
    <w:rsid w:val="09F226F6"/>
    <w:rsid w:val="09F32342"/>
    <w:rsid w:val="0A692A5E"/>
    <w:rsid w:val="0AD54946"/>
    <w:rsid w:val="0C9C7C41"/>
    <w:rsid w:val="0CA20B41"/>
    <w:rsid w:val="0CB41ED4"/>
    <w:rsid w:val="0DBF54D5"/>
    <w:rsid w:val="0E247EF2"/>
    <w:rsid w:val="0E3A5AC2"/>
    <w:rsid w:val="0E441D72"/>
    <w:rsid w:val="0E6F0B7E"/>
    <w:rsid w:val="0EEF7A1C"/>
    <w:rsid w:val="0F1042E4"/>
    <w:rsid w:val="0F5615F6"/>
    <w:rsid w:val="0F611332"/>
    <w:rsid w:val="10D62E0D"/>
    <w:rsid w:val="1129077C"/>
    <w:rsid w:val="11AC75CA"/>
    <w:rsid w:val="11CA6D97"/>
    <w:rsid w:val="11FF14D5"/>
    <w:rsid w:val="12392A3B"/>
    <w:rsid w:val="126B79C4"/>
    <w:rsid w:val="12FE4116"/>
    <w:rsid w:val="13404251"/>
    <w:rsid w:val="138738CB"/>
    <w:rsid w:val="142831B5"/>
    <w:rsid w:val="148B5703"/>
    <w:rsid w:val="14BA3BB0"/>
    <w:rsid w:val="17877214"/>
    <w:rsid w:val="17AD3731"/>
    <w:rsid w:val="17B80C87"/>
    <w:rsid w:val="1825483B"/>
    <w:rsid w:val="18C34D60"/>
    <w:rsid w:val="18C57E0C"/>
    <w:rsid w:val="18EA344D"/>
    <w:rsid w:val="19B47FE2"/>
    <w:rsid w:val="1A391F80"/>
    <w:rsid w:val="1A693B1A"/>
    <w:rsid w:val="1ABA0607"/>
    <w:rsid w:val="1B9550F0"/>
    <w:rsid w:val="1C0D3C57"/>
    <w:rsid w:val="1C6160F1"/>
    <w:rsid w:val="1C676DAC"/>
    <w:rsid w:val="1D3A3FCA"/>
    <w:rsid w:val="1D470715"/>
    <w:rsid w:val="1E156CCF"/>
    <w:rsid w:val="1E1773C3"/>
    <w:rsid w:val="1E6B1BF6"/>
    <w:rsid w:val="1E743AA2"/>
    <w:rsid w:val="1E927362"/>
    <w:rsid w:val="1F6C2831"/>
    <w:rsid w:val="20E21338"/>
    <w:rsid w:val="20E4767E"/>
    <w:rsid w:val="21ED6899"/>
    <w:rsid w:val="21FC33BB"/>
    <w:rsid w:val="22166D66"/>
    <w:rsid w:val="22A43998"/>
    <w:rsid w:val="22E75CB4"/>
    <w:rsid w:val="234B3599"/>
    <w:rsid w:val="23C5008C"/>
    <w:rsid w:val="240D1F6B"/>
    <w:rsid w:val="2666680E"/>
    <w:rsid w:val="27F831EB"/>
    <w:rsid w:val="290A7BAF"/>
    <w:rsid w:val="29721B0C"/>
    <w:rsid w:val="29A75C12"/>
    <w:rsid w:val="29E02717"/>
    <w:rsid w:val="2A7560DC"/>
    <w:rsid w:val="2B9730AA"/>
    <w:rsid w:val="2CDF6F0F"/>
    <w:rsid w:val="2D3E3786"/>
    <w:rsid w:val="2DD17666"/>
    <w:rsid w:val="2FAF36B5"/>
    <w:rsid w:val="2FB907E5"/>
    <w:rsid w:val="303D39FE"/>
    <w:rsid w:val="309129D3"/>
    <w:rsid w:val="313F5BCD"/>
    <w:rsid w:val="319B132A"/>
    <w:rsid w:val="323E2107"/>
    <w:rsid w:val="326C7F28"/>
    <w:rsid w:val="32D20439"/>
    <w:rsid w:val="32E31332"/>
    <w:rsid w:val="33367B56"/>
    <w:rsid w:val="33511A2C"/>
    <w:rsid w:val="33547134"/>
    <w:rsid w:val="339D5215"/>
    <w:rsid w:val="33E211DA"/>
    <w:rsid w:val="340E63F4"/>
    <w:rsid w:val="346F2F68"/>
    <w:rsid w:val="35065E1B"/>
    <w:rsid w:val="356C3050"/>
    <w:rsid w:val="368D6C39"/>
    <w:rsid w:val="383A026E"/>
    <w:rsid w:val="38742B3E"/>
    <w:rsid w:val="389067D5"/>
    <w:rsid w:val="38C10494"/>
    <w:rsid w:val="397171FE"/>
    <w:rsid w:val="3A43514E"/>
    <w:rsid w:val="3A513021"/>
    <w:rsid w:val="3AA6652D"/>
    <w:rsid w:val="3AC60B66"/>
    <w:rsid w:val="3B0E48B8"/>
    <w:rsid w:val="3B87743F"/>
    <w:rsid w:val="3BBD4E09"/>
    <w:rsid w:val="3C2B56BB"/>
    <w:rsid w:val="3C7E09E4"/>
    <w:rsid w:val="3CAE5DD9"/>
    <w:rsid w:val="3CE96637"/>
    <w:rsid w:val="3D2110E6"/>
    <w:rsid w:val="3D3B5AEA"/>
    <w:rsid w:val="3E747E37"/>
    <w:rsid w:val="3E75757A"/>
    <w:rsid w:val="3F945C0B"/>
    <w:rsid w:val="409A16FF"/>
    <w:rsid w:val="40D3110B"/>
    <w:rsid w:val="41145F65"/>
    <w:rsid w:val="41FF1D70"/>
    <w:rsid w:val="42211AEE"/>
    <w:rsid w:val="42F830D9"/>
    <w:rsid w:val="446E285F"/>
    <w:rsid w:val="45E20C58"/>
    <w:rsid w:val="467B7163"/>
    <w:rsid w:val="46A023AB"/>
    <w:rsid w:val="48AF1A99"/>
    <w:rsid w:val="4BA92C81"/>
    <w:rsid w:val="4BF51464"/>
    <w:rsid w:val="4C091E4E"/>
    <w:rsid w:val="4D937A4C"/>
    <w:rsid w:val="4D9C2D4A"/>
    <w:rsid w:val="4DCA46A6"/>
    <w:rsid w:val="4E091B29"/>
    <w:rsid w:val="4E536AE1"/>
    <w:rsid w:val="4E647EBA"/>
    <w:rsid w:val="4EE6646A"/>
    <w:rsid w:val="501F2FC3"/>
    <w:rsid w:val="502D60AB"/>
    <w:rsid w:val="518756BD"/>
    <w:rsid w:val="541904A5"/>
    <w:rsid w:val="57542D48"/>
    <w:rsid w:val="58215A7A"/>
    <w:rsid w:val="594459DD"/>
    <w:rsid w:val="5A3C79DF"/>
    <w:rsid w:val="5C83174D"/>
    <w:rsid w:val="5DBB228D"/>
    <w:rsid w:val="5DFA6B3D"/>
    <w:rsid w:val="617F039F"/>
    <w:rsid w:val="626C76AF"/>
    <w:rsid w:val="628F4072"/>
    <w:rsid w:val="62943F52"/>
    <w:rsid w:val="62965169"/>
    <w:rsid w:val="62E42A9E"/>
    <w:rsid w:val="64215761"/>
    <w:rsid w:val="651F3BCA"/>
    <w:rsid w:val="656D7F25"/>
    <w:rsid w:val="664B5CE4"/>
    <w:rsid w:val="666C7084"/>
    <w:rsid w:val="66760692"/>
    <w:rsid w:val="66A41D26"/>
    <w:rsid w:val="678528D9"/>
    <w:rsid w:val="681D28D0"/>
    <w:rsid w:val="6997413D"/>
    <w:rsid w:val="69EF69B7"/>
    <w:rsid w:val="6B0F66EB"/>
    <w:rsid w:val="6B501FE2"/>
    <w:rsid w:val="6BD12477"/>
    <w:rsid w:val="6C045AC1"/>
    <w:rsid w:val="6C974360"/>
    <w:rsid w:val="6DF13814"/>
    <w:rsid w:val="6E0D32AC"/>
    <w:rsid w:val="6F6D1150"/>
    <w:rsid w:val="6F92366D"/>
    <w:rsid w:val="6FDA77D5"/>
    <w:rsid w:val="6FE22C85"/>
    <w:rsid w:val="700F4DD7"/>
    <w:rsid w:val="710B0A2C"/>
    <w:rsid w:val="717A708E"/>
    <w:rsid w:val="719D67C4"/>
    <w:rsid w:val="71F6370D"/>
    <w:rsid w:val="71F7285B"/>
    <w:rsid w:val="72341EC0"/>
    <w:rsid w:val="729C48AA"/>
    <w:rsid w:val="757209CE"/>
    <w:rsid w:val="76405A11"/>
    <w:rsid w:val="769E07C7"/>
    <w:rsid w:val="76FF4345"/>
    <w:rsid w:val="770A7C90"/>
    <w:rsid w:val="77BB5820"/>
    <w:rsid w:val="77E91ED7"/>
    <w:rsid w:val="781A20B5"/>
    <w:rsid w:val="7838426C"/>
    <w:rsid w:val="79A7549F"/>
    <w:rsid w:val="79F21FE6"/>
    <w:rsid w:val="7A7A034D"/>
    <w:rsid w:val="7AB20AF3"/>
    <w:rsid w:val="7BEC12C2"/>
    <w:rsid w:val="7C1303CC"/>
    <w:rsid w:val="7C5B643B"/>
    <w:rsid w:val="7CF224B9"/>
    <w:rsid w:val="7D860679"/>
    <w:rsid w:val="7F1B38C2"/>
    <w:rsid w:val="7F5675F0"/>
    <w:rsid w:val="7FF53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出段落1"/>
    <w:basedOn w:val="1"/>
    <w:qFormat/>
    <w:uiPriority w:val="34"/>
    <w:pPr>
      <w:ind w:firstLine="420" w:firstLineChars="200"/>
    </w:pPr>
    <w:rPr>
      <w:rFonts w:ascii="Calibri" w:hAnsi="Calibri"/>
      <w:szCs w:val="22"/>
    </w:rPr>
  </w:style>
  <w:style w:type="paragraph" w:customStyle="1" w:styleId="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7">
    <w:name w:val="ui-area-common-c-i-r"/>
    <w:basedOn w:val="4"/>
    <w:qFormat/>
    <w:uiPriority w:val="0"/>
  </w:style>
  <w:style w:type="character" w:customStyle="1" w:styleId="8">
    <w:name w:val="ui-area-common-c-i-l"/>
    <w:basedOn w:val="4"/>
    <w:qFormat/>
    <w:uiPriority w:val="0"/>
  </w:style>
  <w:style w:type="character" w:customStyle="1" w:styleId="9">
    <w:name w:val="ui-area-common-c-i-l1"/>
    <w:basedOn w:val="4"/>
    <w:qFormat/>
    <w:uiPriority w:val="0"/>
    <w:rPr>
      <w:color w:val="F3021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cp:lastPrinted>2021-01-06T03:49:00Z</cp:lastPrinted>
  <dcterms:modified xsi:type="dcterms:W3CDTF">2021-01-22T07:30:40Z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