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资阳市第一人民医院</w:t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市场调研公告</w:t>
      </w:r>
    </w:p>
    <w:tbl>
      <w:tblPr>
        <w:tblStyle w:val="6"/>
        <w:tblW w:w="91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生化试剂及耗材采购项目市场调研（具体见附件）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2021年2月24日至3月3日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市场调研时间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2021年3月5日14:00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市场调研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报名表扫描至邮箱2448659267@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产品介绍时需提供资料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销售授权（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厂家给供应商代理授权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公司产品资料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11.提供2020年国家卫生健康委临床检验中心室间质量评价质控结果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电话：028-26222538  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朱老师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生化试剂及耗材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调研报名</w:t>
            </w:r>
          </w:p>
          <w:p>
            <w:pPr>
              <w:pStyle w:val="2"/>
              <w:jc w:val="left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  <w:t>3. 请将《市场调研报名表（生化试剂及耗材采购项目）》电子版与盖章扫描版同时发邮箱。</w:t>
            </w:r>
          </w:p>
        </w:tc>
      </w:tr>
    </w:tbl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市场调研报名表（生化试剂及耗材采购项目）</w:t>
      </w:r>
    </w:p>
    <w:tbl>
      <w:tblPr>
        <w:tblStyle w:val="6"/>
        <w:tblW w:w="99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2712"/>
        <w:gridCol w:w="1929"/>
        <w:gridCol w:w="1079"/>
        <w:gridCol w:w="1561"/>
        <w:gridCol w:w="93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生产公司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医疗器械注册证/备案号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流水号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挂网均价（元/ml）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丙氨酸氨基转移酶（ALT)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天门冬氨酸氨基转移酶(AST)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碱性磷酸酶(ALP)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γ-谷氨酰转移酶(γ-GT)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乳酸脱氢酶(LDH)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α-羟丁酸脱氢酶(α-HBDH)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总胆固醇(TC)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甘油三酯(TG)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白蛋白(ALB)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总蛋白(TP)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尿素(UREA)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钙(Ca)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总胆红素(T-bil-V）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直接胆红素(D-bil-V）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总胆汁酸(TBA)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肌酐(CREA-S）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肌酸激酶(CK)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肌酸激酶MB型同工酶(CK-MB)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葡萄糖(Glu-HK）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无机磷(P)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镁(Mg)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高密度脂蛋白胆固醇(HDL-C)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低密度脂蛋白胆固醇(LDL-C)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载脂蛋白A1(ApoA1)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载脂蛋白B(ApoB)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C-反应蛋白(CRP)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前白蛋白(PA)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脂蛋白(a)(LP(a))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α-淀粉酶(α-AMY)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尿酸(UA)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葡萄糖（Glu-O）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糖化血红蛋白(HbA1c)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脂肪酶(LIP)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二氧化碳(CO2)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胆碱酯酶(CHE)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果糖胺(FUN)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铁(Fe)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5′-核苷酸酶（5′-NT）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腺苷脱氨酶（ADA）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α-L-岩藻糖苷酶（AFU）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尿微量白蛋白(MALB)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转铁蛋白(TRF)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视黄醇结合蛋白(RBP)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葡萄糖-6-磷酸脱氢酶(G6PD)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不饱和铁结合力（UIBC）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抗链球菌溶血素“O”(ASO 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类风湿因子(RF 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全程C-反应蛋白（FR-CRP）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胱抑素C（CysC 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β2-微球蛋白（β2-mG 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尿/脑脊液总蛋白（TPUC）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同型半胱氨酸（HCY）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脂蛋白(a)[Lp(a]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免疫球蛋白E(IgE)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小而密低密度脂蛋白胆固醇(sd LDL-C)测定试剂盒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胸苷激酶检测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抗C1q抗体测定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尿碘测定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血浆乳酸测定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血清唾液酸测定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血清淀粉样蛋白A（SAA）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α1-酸性糖蛋白测定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谷胱甘肽还原酶测定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单胺氧化酶测定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中性粒细胞明胶酶相关脂质运载蛋白测定NGAL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α1-抗胰蛋白酶测定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甘胆酸测定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N-乙酰β-D氨基葡萄糖苷酶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血红蛋白A2（HbA2）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铜蓝蛋白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触珠蛋白测定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糖化白蛋白测定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抗环瓜氨酸多肽抗体（抗CCP）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血浆氨测定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参比电极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用于ADVIA 2400全自动生化分析仪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钠电极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用于ADVIA 2400全自动生化分析仪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钾电极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用于ADVIA 2400全自动生化分析仪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氯电极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用于ADVIA 2400全自动生化分析仪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用于ADVIA 2400全自动生化分析仪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生化清洗液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用于ADVIA 2400全自动生化分析仪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ISE清洗液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用于ADVIA 2400全自动生化分析仪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增加检测项目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83-n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增加检测项目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　　　　　　　　　　　　　　　　公司：（盖章）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年　　　月　　　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br w:type="page"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9648A"/>
    <w:rsid w:val="0279648A"/>
    <w:rsid w:val="02FD2D61"/>
    <w:rsid w:val="0BC32718"/>
    <w:rsid w:val="0E7671F0"/>
    <w:rsid w:val="1395637C"/>
    <w:rsid w:val="19B038C1"/>
    <w:rsid w:val="23616EB0"/>
    <w:rsid w:val="24613DDB"/>
    <w:rsid w:val="265C07D0"/>
    <w:rsid w:val="29EA1C09"/>
    <w:rsid w:val="2A4241A4"/>
    <w:rsid w:val="312F0A17"/>
    <w:rsid w:val="35E40F9F"/>
    <w:rsid w:val="441334FF"/>
    <w:rsid w:val="44C862F2"/>
    <w:rsid w:val="456F6651"/>
    <w:rsid w:val="49752E7D"/>
    <w:rsid w:val="529E7A49"/>
    <w:rsid w:val="535404B1"/>
    <w:rsid w:val="57ED1E53"/>
    <w:rsid w:val="5A6F26EB"/>
    <w:rsid w:val="5B3D28D3"/>
    <w:rsid w:val="5CB728D6"/>
    <w:rsid w:val="5E2A00AB"/>
    <w:rsid w:val="5F4A0538"/>
    <w:rsid w:val="67A161F3"/>
    <w:rsid w:val="6B7C11CD"/>
    <w:rsid w:val="753F2400"/>
    <w:rsid w:val="7937402D"/>
    <w:rsid w:val="7A587121"/>
    <w:rsid w:val="7C9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2021-02-03T00:43:00Z</dcterms:created>
  <dc:creator>郝立</dc:creator>
  <cp:lastModifiedBy>郝立</cp:lastModifiedBy>
  <cp:lastPrinted>2021-02-24T02:13:00Z</cp:lastPrinted>
  <dcterms:modified xsi:type="dcterms:W3CDTF">2021-02-24T04:31:15Z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