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40"/>
          <w:szCs w:val="40"/>
          <w:lang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VTE防治</w:t>
      </w:r>
      <w:r>
        <w:rPr>
          <w:rFonts w:hint="eastAsia" w:ascii="仿宋" w:hAnsi="仿宋" w:eastAsia="仿宋"/>
          <w:sz w:val="40"/>
          <w:szCs w:val="40"/>
          <w:lang w:eastAsia="zh-CN"/>
        </w:rPr>
        <w:t>管理系统市场调研报名表</w:t>
      </w:r>
    </w:p>
    <w:tbl>
      <w:tblPr>
        <w:tblStyle w:val="3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7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2021-06-09T03:11:15Z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22A7AAA632A6451F96D72B1FD6644DCA</vt:lpwstr>
  </property>
</Properties>
</file>