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单病种质量管理系统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市场调研（第二次）报名表</w:t>
      </w:r>
      <w:bookmarkStart w:id="0" w:name="_GoBack"/>
      <w:bookmarkEnd w:id="0"/>
    </w:p>
    <w:p>
      <w:pPr>
        <w:jc w:val="both"/>
        <w:rPr>
          <w:rFonts w:hint="eastAsia" w:ascii="仿宋" w:hAnsi="仿宋" w:eastAsia="仿宋"/>
          <w:sz w:val="40"/>
          <w:szCs w:val="40"/>
          <w:lang w:eastAsia="zh-CN"/>
        </w:rPr>
      </w:pP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A0FE3"/>
    <w:rsid w:val="676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2021-06-29T01:03:52Z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7C1CA5D3C2454B339E58D3DC02672583</vt:lpwstr>
  </property>
</Properties>
</file>