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w:t>
      </w:r>
      <w:bookmarkStart w:id="0" w:name="_GoBack"/>
      <w:bookmarkEnd w:id="0"/>
      <w:r>
        <w:rPr>
          <w:rFonts w:hint="eastAsia" w:ascii="ˎ̥" w:hAnsi="ˎ̥" w:cs="宋体"/>
          <w:color w:val="000000" w:themeColor="text1"/>
          <w:kern w:val="0"/>
          <w:sz w:val="24"/>
          <w14:textFill>
            <w14:solidFill>
              <w14:schemeClr w14:val="tx1"/>
            </w14:solidFill>
          </w14:textFill>
        </w:rPr>
        <w:t>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imes New Roman" w:hAnsi="Times New Roman"/>
          <w:color w:val="000000" w:themeColor="text1"/>
          <w:sz w:val="24"/>
          <w:szCs w:val="20"/>
          <w:lang w:eastAsia="zh-CN"/>
          <w14:textFill>
            <w14:solidFill>
              <w14:schemeClr w14:val="tx1"/>
            </w14:solidFill>
          </w14:textFill>
        </w:rPr>
        <w:t>新区</w:t>
      </w:r>
      <w:r>
        <w:rPr>
          <w:rFonts w:hint="eastAsia" w:ascii="Times New Roman" w:hAnsi="Times New Roman"/>
          <w:color w:val="000000" w:themeColor="text1"/>
          <w:sz w:val="24"/>
          <w:szCs w:val="20"/>
          <w:lang w:val="en-US" w:eastAsia="zh-CN"/>
          <w14:textFill>
            <w14:solidFill>
              <w14:schemeClr w14:val="tx1"/>
            </w14:solidFill>
          </w14:textFill>
        </w:rPr>
        <w:t>停车收费岗亭网络改造</w:t>
      </w:r>
      <w:r>
        <w:rPr>
          <w:rFonts w:hint="eastAsia" w:asciiTheme="minorEastAsia" w:hAnsiTheme="minorEastAsia" w:cstheme="minorEastAsia"/>
          <w:sz w:val="24"/>
          <w:lang w:eastAsia="zh-CN"/>
        </w:rPr>
        <w:t>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D0F37"/>
    <w:rsid w:val="130B543E"/>
    <w:rsid w:val="1DF15702"/>
    <w:rsid w:val="32F61465"/>
    <w:rsid w:val="582F1C09"/>
    <w:rsid w:val="662F67D9"/>
    <w:rsid w:val="66AD430C"/>
    <w:rsid w:val="6E13605E"/>
    <w:rsid w:val="70C2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2021-10-26T03:43:07Z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63FCCED47D9D4C80BED50E85E63B8C46</vt:lpwstr>
  </property>
</Properties>
</file>